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/>
        </w:rPr>
        <w:t>年　　月　　日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1"/>
        </w:rPr>
        <w:t>所在</w:t>
      </w:r>
      <w:r>
        <w:rPr>
          <w:rFonts w:hint="eastAsia"/>
          <w:spacing w:val="0"/>
          <w:fitText w:val="1632" w:id="1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</w:t>
      </w:r>
      <w:r>
        <w:rPr>
          <w:rFonts w:hint="eastAsia"/>
          <w:spacing w:val="19"/>
          <w:fitText w:val="1632" w:id="2"/>
        </w:rPr>
        <w:t>商号又は名</w:t>
      </w:r>
      <w:r>
        <w:rPr>
          <w:rFonts w:hint="eastAsia"/>
          <w:spacing w:val="1"/>
          <w:fitText w:val="1632" w:id="2"/>
        </w:rPr>
        <w:t>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3"/>
        </w:rPr>
        <w:t>代表者氏</w:t>
      </w:r>
      <w:r>
        <w:rPr>
          <w:rFonts w:hint="eastAsia"/>
          <w:spacing w:val="0"/>
          <w:fitText w:val="1632" w:id="3"/>
        </w:rPr>
        <w:t>名</w:t>
      </w:r>
      <w:r>
        <w:rPr>
          <w:rFonts w:hint="eastAsia"/>
        </w:rPr>
        <w:t>　　　　　　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4"/>
        </w:rPr>
        <w:t>所在</w:t>
      </w:r>
      <w:r>
        <w:rPr>
          <w:rFonts w:hint="eastAsia"/>
          <w:spacing w:val="0"/>
          <w:fitText w:val="1632" w:id="4"/>
        </w:rPr>
        <w:t>地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</w:t>
      </w:r>
      <w:r>
        <w:rPr>
          <w:rFonts w:hint="eastAsia"/>
          <w:spacing w:val="228"/>
          <w:fitText w:val="1632" w:id="5"/>
        </w:rPr>
        <w:t>役職</w:t>
      </w:r>
      <w:r>
        <w:rPr>
          <w:rFonts w:hint="eastAsia"/>
          <w:spacing w:val="0"/>
          <w:fitText w:val="1632" w:id="5"/>
        </w:rPr>
        <w:t>名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76"/>
          <w:fitText w:val="1632" w:id="6"/>
        </w:rPr>
        <w:t>氏</w:t>
      </w:r>
      <w:r>
        <w:rPr>
          <w:rFonts w:hint="eastAsia"/>
          <w:spacing w:val="0"/>
          <w:fitText w:val="1632" w:id="6"/>
        </w:rPr>
        <w:t>名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/>
          <w:u w:val="thick" w:color="auto"/>
        </w:rPr>
      </w:pPr>
      <w:bookmarkStart w:id="0" w:name="_GoBack"/>
      <w:bookmarkEnd w:id="0"/>
      <w:r>
        <w:rPr>
          <w:rFonts w:hint="eastAsia"/>
          <w:u w:val="thick" w:color="auto"/>
        </w:rPr>
        <w:t>豊野中学校校舎トイレ改修工事</w:t>
      </w:r>
      <w:r>
        <w:rPr>
          <w:rFonts w:hint="eastAsia"/>
        </w:rPr>
        <w:t>に係る</w:t>
      </w:r>
    </w:p>
    <w:tbl>
      <w:tblPr>
        <w:tblStyle w:val="11"/>
        <w:tblpPr w:leftFromText="142" w:rightFromText="142" w:topFromText="0" w:bottomFromText="0" w:vertAnchor="text" w:horzAnchor="page" w:tblpX="7428" w:tblpY="316"/>
        <w:tblOverlap w:val="never"/>
        <w:tblW w:w="0" w:type="auto"/>
        <w:tblLayout w:type="fixed"/>
        <w:tblCellMar>
          <w:left w:w="15" w:type="dxa"/>
          <w:right w:w="15" w:type="dxa"/>
        </w:tblCellMar>
        <w:tblLook w:firstRow="0" w:lastRow="0" w:firstColumn="0" w:lastColumn="0" w:noHBand="0" w:noVBand="0" w:val="0000"/>
      </w:tblPr>
      <w:tblGrid>
        <w:gridCol w:w="50"/>
        <w:gridCol w:w="2520"/>
        <w:gridCol w:w="50"/>
      </w:tblGrid>
      <w:tr>
        <w:trPr>
          <w:cantSplit/>
          <w:trHeight w:val="391" w:hRule="exact"/>
        </w:trPr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</w:rPr>
              <w:t>受任者使用印鑑</w:t>
            </w:r>
          </w:p>
        </w:tc>
        <w:tc>
          <w:tcPr>
            <w:tcW w:w="50" w:type="dxa"/>
            <w:vMerge w:val="restart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2350" w:hRule="exact"/>
        </w:trPr>
        <w:tc>
          <w:tcPr>
            <w:tcW w:w="50" w:type="dxa"/>
            <w:vMerge w:val="continue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  <w:tc>
          <w:tcPr>
            <w:tcW w:w="50" w:type="dxa"/>
            <w:vMerge w:val="continue"/>
            <w:vAlign w:val="top"/>
          </w:tcPr>
          <w:p>
            <w:pPr>
              <w:pStyle w:val="15"/>
              <w:spacing w:line="393" w:lineRule="exact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4763770</wp:posOffset>
                </wp:positionH>
                <wp:positionV relativeFrom="paragraph">
                  <wp:posOffset>-158750</wp:posOffset>
                </wp:positionV>
                <wp:extent cx="1536700" cy="627380"/>
                <wp:effectExtent l="10160" t="10160" r="112395" b="90805"/>
                <wp:wrapNone/>
                <wp:docPr id="102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3670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9190" dir="2388334" algn="ctr" rotWithShape="0">
                            <a:srgbClr val="BFBFBF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ﾌﾟﾚｾﾞﾝｽEB" w:hAnsi="HGP創英ﾌﾟﾚｾﾞﾝｽEB" w:eastAsia="HGP創英ﾌﾟﾚｾﾞﾝｽEB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記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載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Overflow="overflow" horzOverflow="overflow" wrap="square" lIns="74295" tIns="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5;mso-wrap-distance-left:9pt;width:121pt;height:49.4pt;mso-position-horizontal-relative:text;position:absolute;margin-left:375.1pt;margin-top:-12.5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miterlimit="8" filltype="solid"/>
                <v:shadow on="t" color="#bfbfbf" offset="6pt,5pt" matrix="65536f,,,65536f,,"/>
                <v:textbox style="layout-flow:horizontal;" inset="2.0637499999999998mm,0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ﾌﾟﾚｾﾞﾝｽEB" w:hAnsi="HGP創英ﾌﾟﾚｾﾞﾝｽEB" w:eastAsia="HGP創英ﾌﾟﾚｾﾞﾝｽEB"/>
                          <w:sz w:val="40"/>
                        </w:rPr>
                      </w:pP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記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載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様式第３号</w:t>
      </w:r>
      <w:r>
        <w:rPr>
          <w:rFonts w:hint="default"/>
        </w:rPr>
        <w:t>(</w:t>
      </w:r>
      <w:r>
        <w:rPr>
          <w:rFonts w:hint="eastAsia"/>
        </w:rPr>
        <w:t>第８条関係</w:t>
      </w:r>
      <w:r>
        <w:rPr>
          <w:rFonts w:hint="default"/>
        </w:rPr>
        <w:t>)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</w:t>
      </w:r>
      <w:r>
        <w:rPr>
          <w:rFonts w:hint="eastAsia"/>
          <w:spacing w:val="10"/>
          <w:w w:val="200"/>
        </w:rPr>
        <w:t>委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任</w:t>
      </w:r>
      <w:r>
        <w:rPr>
          <w:rFonts w:hint="eastAsia"/>
        </w:rPr>
        <w:t>　　</w:t>
      </w:r>
      <w:r>
        <w:rPr>
          <w:rFonts w:hint="eastAsia"/>
          <w:spacing w:val="10"/>
          <w:w w:val="200"/>
        </w:rPr>
        <w:t>状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right"/>
        <w:rPr>
          <w:rFonts w:hint="default"/>
          <w:spacing w:val="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令和○○</w:t>
      </w:r>
      <w:r>
        <w:rPr>
          <w:rFonts w:hint="eastAsia"/>
        </w:rPr>
        <w:t>年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月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</w:t>
      </w:r>
      <w:r>
        <w:rPr>
          <w:rFonts w:hint="eastAsia"/>
        </w:rPr>
        <w:t>日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161925</wp:posOffset>
                </wp:positionV>
                <wp:extent cx="2458720" cy="752475"/>
                <wp:effectExtent l="17780" t="16510" r="120015" b="612140"/>
                <wp:wrapNone/>
                <wp:docPr id="1027" name="AutoShape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9963"/>
                            <a:gd name="adj2" fmla="val 1164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その他の構成員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実印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style="mso-position-vertical-relative:text;z-index:8;mso-wrap-distance-left:9pt;width:193.6pt;height:59.25pt;mso-position-horizontal-relative:text;position:absolute;margin-left:302.5pt;margin-top:12.75pt;mso-wrap-distance-bottom:0pt;mso-wrap-distance-right:9pt;mso-wrap-distance-top:0pt;v-text-anchor:top;" o:spid="_x0000_s1027" o:allowincell="t" o:allowoverlap="t" filled="t" fillcolor="#ffffff" stroked="t" strokecolor="#0066ff" strokeweight="1.5pt" o:spt="62" type="#_x0000_t62" adj="15112,3594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その他の構成員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実印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春日部市長　　　　　　　　　あて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-384175</wp:posOffset>
                </wp:positionH>
                <wp:positionV relativeFrom="paragraph">
                  <wp:posOffset>137160</wp:posOffset>
                </wp:positionV>
                <wp:extent cx="2151380" cy="372110"/>
                <wp:effectExtent l="13335" t="18415" r="119380" b="358140"/>
                <wp:wrapNone/>
                <wp:docPr id="1028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51380" cy="372110"/>
                        </a:xfrm>
                        <a:prstGeom prst="wedgeRoundRectCallout">
                          <a:avLst>
                            <a:gd name="adj1" fmla="val -15083"/>
                            <a:gd name="adj2" fmla="val 116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その他の構成員（子）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style="mso-position-vertical-relative:text;z-index:6;mso-wrap-distance-left:9pt;width:169.4pt;height:29.3pt;mso-position-horizontal-relative:text;position:absolute;margin-left:-30.25pt;margin-top:10.8pt;mso-wrap-distance-bottom:0pt;mso-wrap-distance-right:9pt;mso-wrap-distance-top:0pt;v-text-anchor:top;" o:spid="_x0000_s1028" o:allowincell="t" o:allowoverlap="t" filled="t" fillcolor="#ffffff" stroked="t" strokecolor="#0070c0" strokeweight="1.5pt" o:spt="62" type="#_x0000_t62" adj="7542,35902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その他の構成員（子）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7"/>
        </w:rPr>
        <w:t>所在</w:t>
      </w:r>
      <w:r>
        <w:rPr>
          <w:rFonts w:hint="eastAsia"/>
          <w:spacing w:val="0"/>
          <w:fitText w:val="1632" w:id="7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春日部市□□□□□□□□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委任者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株式会社□□□□　□□支店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8"/>
        </w:rPr>
        <w:t>代表者氏</w:t>
      </w:r>
      <w:r>
        <w:rPr>
          <w:rFonts w:hint="eastAsia"/>
          <w:spacing w:val="0"/>
          <w:fitText w:val="1632" w:id="8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0070C0"/>
          <w:spacing w:val="2"/>
        </w:rPr>
        <w:t>□□　□□</w:t>
      </w:r>
      <w:r>
        <w:rPr>
          <w:rFonts w:hint="eastAsia"/>
        </w:rPr>
        <w:t>　　　　　　　　　　　　印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</w:rPr>
        <w:t>　私は、次の者を代理人と定め、下記の権限を委任します。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</w:rPr>
      </w:pP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228"/>
          <w:fitText w:val="1632" w:id="9"/>
        </w:rPr>
        <w:t>所在</w:t>
      </w:r>
      <w:r>
        <w:rPr>
          <w:rFonts w:hint="eastAsia"/>
          <w:spacing w:val="0"/>
          <w:fitText w:val="1632" w:id="9"/>
        </w:rPr>
        <w:t>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0000"/>
        </w:rPr>
        <w:t>埼玉県</w: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春日部市○○○○○○○○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受任者　商号又は名称</w:t>
      </w:r>
      <w:r>
        <w:rPr>
          <w:rFonts w:hint="eastAsia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○○○○株式会社　○○支店</w:t>
      </w:r>
    </w:p>
    <w:p>
      <w:pPr>
        <w:pStyle w:val="15"/>
        <w:tabs>
          <w:tab w:val="left" w:leader="none" w:pos="3872"/>
        </w:tabs>
        <w:spacing w:line="393" w:lineRule="exact"/>
        <w:rPr>
          <w:rFonts w:hint="default"/>
          <w:spacing w:val="0"/>
        </w:rPr>
      </w:pPr>
      <w:r>
        <w:rPr>
          <w:rFonts w:hint="eastAsia"/>
        </w:rPr>
        <w:t>　　　　　　　</w:t>
      </w:r>
      <w:r>
        <w:rPr>
          <w:rFonts w:hint="eastAsia"/>
          <w:spacing w:val="54"/>
          <w:fitText w:val="1632" w:id="10"/>
        </w:rPr>
        <w:t>代表者氏</w:t>
      </w:r>
      <w:r>
        <w:rPr>
          <w:rFonts w:hint="eastAsia"/>
          <w:spacing w:val="0"/>
          <w:fitText w:val="1632" w:id="10"/>
        </w:rPr>
        <w:t>名</w:t>
      </w:r>
      <w:r>
        <w:rPr>
          <w:rFonts w:hint="eastAsia"/>
          <w:spacing w:val="0"/>
          <w:sz w:val="21"/>
        </w:rPr>
        <w:tab/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</w:rPr>
        <w:t>○○　○○</w:t>
      </w:r>
    </w:p>
    <w:p>
      <w:pPr>
        <w:pStyle w:val="15"/>
        <w:spacing w:line="393" w:lineRule="exact"/>
        <w:rPr>
          <w:rFonts w:hint="default"/>
          <w:spacing w:val="0"/>
        </w:rPr>
      </w:pPr>
      <w:r>
        <w:rPr>
          <w:rFonts w:hint="eastAsia"/>
          <w:spacing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56515</wp:posOffset>
                </wp:positionV>
                <wp:extent cx="2074545" cy="372110"/>
                <wp:effectExtent l="13970" t="366395" r="119380" b="109220"/>
                <wp:wrapNone/>
                <wp:docPr id="1029" name="AutoShape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74545" cy="372110"/>
                        </a:xfrm>
                        <a:prstGeom prst="wedgeRoundRectCallout">
                          <a:avLst>
                            <a:gd name="adj1" fmla="val -12046"/>
                            <a:gd name="adj2" fmla="val -144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代表構成員（親）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" style="mso-position-vertical-relative:text;z-index:7;mso-wrap-distance-left:9pt;width:163.35pt;height:29.3pt;mso-position-horizontal-relative:text;position:absolute;margin-left:-24.2pt;margin-top:4.45pt;mso-wrap-distance-bottom:0pt;mso-wrap-distance-right:9pt;mso-wrap-distance-top:0pt;v-text-anchor:top;" o:spid="_x0000_s1029" o:allowincell="t" o:allowoverlap="t" filled="t" fillcolor="#ffffff" stroked="t" strokecolor="#ff0000" strokeweight="1.5pt" o:spt="62" type="#_x0000_t62" adj="8198,-20347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代表構成員（親）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156210</wp:posOffset>
                </wp:positionV>
                <wp:extent cx="2458720" cy="752475"/>
                <wp:effectExtent l="19050" t="16510" r="118745" b="711200"/>
                <wp:wrapNone/>
                <wp:docPr id="1030" name="AutoShape 9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8720" cy="752475"/>
                        </a:xfrm>
                        <a:prstGeom prst="wedgeRoundRectCallout">
                          <a:avLst>
                            <a:gd name="adj1" fmla="val 14435"/>
                            <a:gd name="adj2" fmla="val 1297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</w:rPr>
                              <w:t>代表構成員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使用印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style="mso-position-vertical-relative:text;z-index:9;mso-wrap-distance-left:9pt;width:193.6pt;height:59.25pt;mso-position-horizontal-relative:text;position:absolute;margin-left:314.60000000000002pt;margin-top:12.3pt;mso-wrap-distance-bottom:0pt;mso-wrap-distance-right:9pt;mso-wrap-distance-top:0pt;v-text-anchor:top;" o:spid="_x0000_s1030" o:allowincell="t" o:allowoverlap="t" filled="t" fillcolor="#ffffff" stroked="t" strokecolor="#ff0000" strokeweight="1.5pt" o:spt="62" type="#_x0000_t62" adj="13918,38825">
                <v:fill/>
                <v:stroke miterlimit="8" filltype="solid"/>
                <v:shadow on="t" opacity="32768f" offset="6pt,6pt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</w:rPr>
                        <w:t>代表構成員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使用印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記</w:t>
      </w: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  <w:spacing w:val="0"/>
        </w:rPr>
      </w:pPr>
    </w:p>
    <w:p>
      <w:pPr>
        <w:pStyle w:val="15"/>
        <w:spacing w:line="393" w:lineRule="exact"/>
        <w:rPr>
          <w:rFonts w:hint="default"/>
        </w:rPr>
      </w:pPr>
      <w:r>
        <w:rPr>
          <w:rFonts w:hint="eastAsia"/>
        </w:rPr>
        <w:t>（委任事項）</w:t>
      </w:r>
    </w:p>
    <w:p>
      <w:pPr>
        <w:pStyle w:val="15"/>
        <w:spacing w:line="393" w:lineRule="exact"/>
        <w:rPr>
          <w:rFonts w:hint="default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</w:pP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4533265</wp:posOffset>
                </wp:positionH>
                <wp:positionV relativeFrom="paragraph">
                  <wp:posOffset>345440</wp:posOffset>
                </wp:positionV>
                <wp:extent cx="1613535" cy="1764030"/>
                <wp:effectExtent l="635" t="635" r="29845" b="10795"/>
                <wp:wrapNone/>
                <wp:docPr id="103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3535" cy="1764030"/>
                          <a:chOff x="8137" y="9795"/>
                          <a:chExt cx="2541" cy="2778"/>
                        </a:xfrm>
                      </wpg:grpSpPr>
                      <wps:wsp>
                        <wps:cNvPr id="1032" name="Rectangle 3"/>
                        <wps:cNvSpPr>
                          <a:spLocks noChangeArrowheads="1"/>
                        </wps:cNvSpPr>
                        <wps:spPr>
                          <a:xfrm>
                            <a:off x="8137" y="9795"/>
                            <a:ext cx="2541" cy="27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受任者使用印鑑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  <wps:wsp>
                        <wps:cNvPr id="1033" name="AutoShape 4"/>
                        <wps:cNvCnPr/>
                        <wps:spPr>
                          <a:xfrm>
                            <a:off x="8137" y="10258"/>
                            <a:ext cx="25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mso-position-vertical-relative:text;z-index:2;mso-wrap-distance-left:9pt;width:127.05pt;height:138.9pt;mso-position-horizontal-relative:text;position:absolute;margin-left:356.95pt;margin-top:27.2pt;mso-wrap-distance-bottom:0pt;mso-wrap-distance-right:9pt;mso-wrap-distance-top:0pt;" coordsize="2541,2778" coordorigin="8137,9795" o:spid="_x0000_s1031" o:allowincell="t" o:allowoverlap="t">
                <v:rect id="Rectangle 3" style="position:absolute;left:8137;top:9795;width:2541;height:2778;" o:spid="_x0000_s1032" filled="t" fillcolor="#ffffff" stroked="t" strokecolor="#000000" strokeweight="0.75pt" o:spt="1">
                  <v:fill/>
                  <v:stroke miterlimit="8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受任者使用印鑑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style="position:absolute;left:8137;top:10258;width:2541;height:0;" o:spid="_x0000_s1033" filled="f" stroked="t" strokecolor="#000000" strokeweight="0.75pt" o:spt="32" type="#_x0000_t32">
                  <v:fill/>
                  <v:stroke filltype="solid"/>
                  <v:imagedata o:title=""/>
                  <o:lock v:ext="edit" shapetype="t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i w:val="1"/>
          <w:color w:val="FF3300"/>
          <w:spacing w:val="2"/>
          <w:u w:val="thick" w:color="000000"/>
        </w:rPr>
        <w:t>○○○○工事</w:t>
      </w:r>
      <w:r>
        <w:rPr>
          <w:rFonts w:hint="eastAsia"/>
        </w:rPr>
        <w:t>に係る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１　入札及び見積りに関すること。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２　契約の締結に関すること。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３　契約の履行に関すること。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４　代金の請求及び受領に関すること。</w:t>
      </w:r>
    </w:p>
    <w:p>
      <w:pPr>
        <w:pStyle w:val="15"/>
        <w:spacing w:line="393" w:lineRule="exact"/>
        <w:ind w:left="242" w:leftChars="100"/>
        <w:rPr>
          <w:rFonts w:hint="default"/>
        </w:rPr>
      </w:pPr>
      <w:r>
        <w:rPr>
          <w:rFonts w:hint="eastAsia"/>
        </w:rPr>
        <w:t>５　復代理人の選任に関すること。</w:t>
      </w:r>
    </w:p>
    <w:p>
      <w:pPr>
        <w:pStyle w:val="15"/>
        <w:spacing w:line="393" w:lineRule="exact"/>
        <w:ind w:left="242" w:leftChars="100"/>
        <w:rPr>
          <w:rFonts w:hint="default"/>
          <w:spacing w:val="0"/>
        </w:rPr>
      </w:pPr>
      <w:r>
        <w:rPr>
          <w:rFonts w:hint="eastAsia"/>
        </w:rPr>
        <w:t>６　前各号に付帯する一切のこと。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94" w:charSpace="64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21"/>
  <w:drawingGridVerticalSpacing w:val="24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8" type="connector" idref="#_x0000_s1033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ﾋﾞｼﾞﾈｽ書院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spacing w:val="5"/>
      <w:kern w:val="0"/>
      <w:sz w:val="24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spacing w:val="5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spacing w:val="5"/>
      <w:kern w:val="0"/>
      <w:sz w:val="24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spacing w:val="5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0</Words>
  <Characters>459</Characters>
  <Application>JUST Note</Application>
  <Lines>216</Lines>
  <Paragraphs>41</Paragraphs>
  <CharactersWithSpaces>646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2025-06-27T00:41:00Z</dcterms:created>
  <dcterms:modified xsi:type="dcterms:W3CDTF">2025-12-11T02:16:08Z</dcterms:modified>
  <cp:revision>1</cp:revision>
</cp:coreProperties>
</file>