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-190500</wp:posOffset>
                </wp:positionV>
                <wp:extent cx="876300" cy="457200"/>
                <wp:effectExtent l="635" t="635" r="29845" b="10795"/>
                <wp:wrapNone/>
                <wp:docPr id="1026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: 角を丸くする 1"/>
                      <wps:cNvSpPr/>
                      <wps:spPr>
                        <a:xfrm>
                          <a:off x="0" y="0"/>
                          <a:ext cx="876300" cy="4572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次第３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z-index:2;height:36pt;mso-wrap-distance-left:9pt;width:69pt;mso-wrap-distance-top:0pt;mso-position-horizontal-relative:text;position:absolute;margin-top:-15pt;margin-left:423pt;mso-position-vertical-relative:text;mso-wrap-distance-bottom:0pt;mso-wrap-distance-right:9pt;v-text-anchor:middle;" o:spid="_x0000_s1026" o:allowincell="t" o:allowoverlap="t" filled="t" fillcolor="#ffffff [3201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次第３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sz w:val="32"/>
        </w:rPr>
        <w:t>３　報告事項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sz w:val="28"/>
        </w:rPr>
        <w:t>（１）令和７年度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幸松市民センター実施（予定含む）の地区センター事業に</w:t>
      </w:r>
    </w:p>
    <w:p>
      <w:pPr>
        <w:pStyle w:val="0"/>
        <w:ind w:firstLine="843" w:firstLineChars="30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sz w:val="28"/>
        </w:rPr>
        <w:t>ついて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sz w:val="28"/>
        </w:rPr>
        <w:t>　　　　　　　　　　　　　　　　　　　　　（令和８年１月２８日現在）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</w:rPr>
        <w:t>　①地域まちづくりの拠点としての機能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ゴシック" w:hAnsi="ＭＳ ゴシック" w:eastAsia="ＭＳ ゴシック"/>
          <w:b w:val="1"/>
        </w:rPr>
        <w:t>幸松地区地域づくり推進協議会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第１回会議　令和７年８月５日（火）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第２回会議　令和７年１０月３１日（金）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第３回会議　令和８年１月２８日（水）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ゴシック" w:hAnsi="ＭＳ ゴシック" w:eastAsia="ＭＳ ゴシック"/>
          <w:b w:val="1"/>
        </w:rPr>
        <w:t>②防災・防犯の拠点としての機能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b w:val="1"/>
        </w:rPr>
        <w:t>幸松地区防災のつどい</w:t>
      </w:r>
      <w:r>
        <w:rPr>
          <w:rFonts w:hint="eastAsia" w:ascii="ＭＳ 明朝" w:hAnsi="ＭＳ 明朝" w:eastAsia="ＭＳ 明朝"/>
        </w:rPr>
        <w:t>　令和７年１２月６日（土）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実施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場所　幸松市民センター　講堂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内容　危機管理防災課職員による講話、避難所開設訓練など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参加人数　６２人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ゴシック" w:hAnsi="ＭＳ ゴシック" w:eastAsia="ＭＳ ゴシック"/>
          <w:b w:val="1"/>
        </w:rPr>
        <w:t>利用者のつどい</w:t>
      </w:r>
      <w:r>
        <w:rPr>
          <w:rFonts w:hint="eastAsia" w:ascii="ＭＳ 明朝" w:hAnsi="ＭＳ 明朝" w:eastAsia="ＭＳ 明朝"/>
        </w:rPr>
        <w:t>　令和８年１月１５日（木）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実施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場所　幸松市民センター　講堂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内容　シェイクアウト訓練、インターネットを介した犯罪等に対する注意喚起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参加人数　３２人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ゴシック" w:hAnsi="ＭＳ ゴシック" w:eastAsia="ＭＳ ゴシック"/>
          <w:b w:val="1"/>
        </w:rPr>
        <w:t>シニア世代のスマホ・交通安全教室</w:t>
      </w:r>
      <w:r>
        <w:rPr>
          <w:rFonts w:hint="eastAsia" w:ascii="ＭＳ 明朝" w:hAnsi="ＭＳ 明朝" w:eastAsia="ＭＳ 明朝"/>
        </w:rPr>
        <w:t>　令和８年２月１３日（金）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実施予定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場所　幸松市民センター　研修室Ａ・Ｂ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内容　インターネットを介した犯罪等に対する注意喚起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ゴシック" w:hAnsi="ＭＳ ゴシック" w:eastAsia="ＭＳ ゴシック"/>
          <w:b w:val="1"/>
        </w:rPr>
        <w:t>③こどもの居場所づくりとしての機能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b w:val="1"/>
        </w:rPr>
        <w:t>放課後手品教室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明朝" w:hAnsi="ＭＳ 明朝" w:eastAsia="ＭＳ 明朝"/>
        </w:rPr>
        <w:t>令和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年１２月２４日（水）　実施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場所　幸松市民センター　研修</w:t>
      </w:r>
      <w:bookmarkStart w:id="0" w:name="_GoBack"/>
      <w:bookmarkEnd w:id="0"/>
      <w:r>
        <w:rPr>
          <w:rFonts w:hint="eastAsia" w:ascii="ＭＳ 明朝" w:hAnsi="ＭＳ 明朝" w:eastAsia="ＭＳ 明朝"/>
        </w:rPr>
        <w:t>室Ｂ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内容　プロマジシャンによる実演と手品指導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参加人数　９人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55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41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0"/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955</TotalTime>
  <Pages>1</Pages>
  <Words>1</Words>
  <Characters>327</Characters>
  <Application>JUST Note</Application>
  <Lines>26</Lines>
  <Paragraphs>20</Paragraphs>
  <CharactersWithSpaces>402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蛭間 博文</cp:lastModifiedBy>
  <cp:lastPrinted>2026-01-21T00:30:34Z</cp:lastPrinted>
  <dcterms:created xsi:type="dcterms:W3CDTF">2024-07-10T06:30:00Z</dcterms:created>
  <dcterms:modified xsi:type="dcterms:W3CDTF">2026-01-24T00:19:58Z</dcterms:modified>
  <cp:revision>22</cp:revision>
</cp:coreProperties>
</file>