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28"/>
        </w:rPr>
      </w:pPr>
      <w:bookmarkStart w:id="0" w:name="_GoBack"/>
      <w:bookmarkEnd w:id="0"/>
      <w:r>
        <w:rPr>
          <w:rFonts w:hint="eastAsia"/>
          <w:sz w:val="28"/>
        </w:rPr>
        <w:t>就労移行支援、就労継続支援（Ａ型、Ｂ型）における在宅支援報告書</w:t>
      </w:r>
    </w:p>
    <w:p>
      <w:pPr>
        <w:pStyle w:val="0"/>
        <w:spacing w:line="360" w:lineRule="exact"/>
        <w:rPr>
          <w:rFonts w:hint="default"/>
          <w:sz w:val="22"/>
        </w:rPr>
      </w:pPr>
      <w:r>
        <w:rPr>
          <w:rFonts w:hint="eastAsia"/>
          <w:sz w:val="22"/>
        </w:rPr>
        <w:t>（提　出　先）</w:t>
      </w:r>
    </w:p>
    <w:p>
      <w:pPr>
        <w:pStyle w:val="0"/>
        <w:spacing w:line="360" w:lineRule="exact"/>
        <w:rPr>
          <w:rFonts w:hint="default"/>
          <w:sz w:val="22"/>
        </w:rPr>
      </w:pPr>
      <w:r>
        <w:rPr>
          <w:rFonts w:hint="eastAsia"/>
          <w:sz w:val="22"/>
        </w:rPr>
        <w:t>春　日　部　市　長</w:t>
      </w:r>
    </w:p>
    <w:p>
      <w:pPr>
        <w:pStyle w:val="0"/>
        <w:spacing w:line="380" w:lineRule="exact"/>
        <w:ind w:firstLine="4840" w:firstLineChars="2200"/>
        <w:rPr>
          <w:rFonts w:hint="default"/>
          <w:sz w:val="22"/>
          <w:u w:val="single" w:color="auto"/>
        </w:rPr>
      </w:pPr>
      <w:r>
        <w:rPr>
          <w:rFonts w:hint="eastAsia"/>
          <w:sz w:val="22"/>
          <w:u w:val="single" w:color="auto"/>
        </w:rPr>
        <w:t>事業所名　　　　　　　　　　　　　　　　　　　</w:t>
      </w:r>
    </w:p>
    <w:p>
      <w:pPr>
        <w:pStyle w:val="0"/>
        <w:spacing w:line="380" w:lineRule="exact"/>
        <w:ind w:firstLine="4818" w:firstLineChars="2190"/>
        <w:rPr>
          <w:rFonts w:hint="default"/>
          <w:sz w:val="22"/>
          <w:u w:val="single" w:color="auto"/>
        </w:rPr>
      </w:pPr>
      <w:r>
        <w:rPr>
          <w:rFonts w:hint="eastAsia"/>
          <w:sz w:val="22"/>
          <w:u w:val="single" w:color="auto"/>
        </w:rPr>
        <w:t>（事業所番号）　　　　　　　　　　　　　　　　</w:t>
      </w:r>
    </w:p>
    <w:p>
      <w:pPr>
        <w:pStyle w:val="0"/>
        <w:spacing w:line="380" w:lineRule="exact"/>
        <w:ind w:firstLine="4840" w:firstLineChars="2200"/>
        <w:rPr>
          <w:rFonts w:hint="default"/>
          <w:sz w:val="22"/>
          <w:u w:val="single" w:color="auto"/>
        </w:rPr>
      </w:pPr>
      <w:r>
        <w:rPr>
          <w:rFonts w:hint="eastAsia"/>
          <w:sz w:val="22"/>
          <w:u w:val="single" w:color="auto"/>
        </w:rPr>
        <w:t>所在地　　　　　　　　　　　　　　　　　　　　</w:t>
      </w:r>
    </w:p>
    <w:p>
      <w:pPr>
        <w:pStyle w:val="0"/>
        <w:spacing w:line="380" w:lineRule="exact"/>
        <w:ind w:firstLine="4840" w:firstLineChars="2200"/>
        <w:rPr>
          <w:rFonts w:hint="default"/>
          <w:sz w:val="22"/>
          <w:u w:val="single" w:color="auto"/>
        </w:rPr>
      </w:pPr>
      <w:r>
        <w:rPr>
          <w:rFonts w:hint="eastAsia"/>
          <w:sz w:val="22"/>
          <w:u w:val="single" w:color="auto"/>
        </w:rPr>
        <w:t>連絡先　　　　　　　　　　　　　　　　　　　　</w:t>
      </w:r>
    </w:p>
    <w:p>
      <w:pPr>
        <w:pStyle w:val="0"/>
        <w:spacing w:line="360" w:lineRule="exact"/>
        <w:ind w:firstLine="220" w:firstLineChars="100"/>
        <w:rPr>
          <w:rFonts w:hint="default"/>
          <w:sz w:val="22"/>
        </w:rPr>
      </w:pPr>
      <w:r>
        <w:rPr>
          <w:rFonts w:hint="eastAsia"/>
          <w:sz w:val="22"/>
        </w:rPr>
        <w:t>次の者にかかる　　　年　　月に提供した当該サービスにおける支援体制について、次のとおり</w:t>
      </w:r>
    </w:p>
    <w:p>
      <w:pPr>
        <w:pStyle w:val="0"/>
        <w:spacing w:line="360" w:lineRule="exact"/>
        <w:rPr>
          <w:rFonts w:hint="default"/>
          <w:sz w:val="22"/>
          <w:u w:val="single" w:color="auto"/>
        </w:rPr>
      </w:pPr>
      <w:r>
        <w:rPr>
          <w:rFonts w:hint="eastAsia"/>
          <w:sz w:val="22"/>
        </w:rPr>
        <w:t>報告します。　　　　　　　　　　　　　　　　　　　　　　　　　　　　　　</w:t>
      </w:r>
      <w:r>
        <w:rPr>
          <w:rFonts w:hint="eastAsia"/>
          <w:sz w:val="22"/>
          <w:u w:val="single" w:color="auto"/>
        </w:rPr>
        <w:t>令和　　年　　月　　日</w:t>
      </w:r>
    </w:p>
    <w:p>
      <w:pPr>
        <w:pStyle w:val="0"/>
        <w:spacing w:line="360" w:lineRule="exact"/>
        <w:rPr>
          <w:rFonts w:hint="default"/>
          <w:sz w:val="22"/>
        </w:rPr>
      </w:pPr>
      <w:r>
        <w:rPr>
          <w:rFonts w:hint="eastAsia"/>
          <w:sz w:val="22"/>
        </w:rPr>
        <w:t>１　利用者</w:t>
      </w:r>
    </w:p>
    <w:tbl>
      <w:tblPr>
        <w:tblStyle w:val="20"/>
        <w:tblW w:w="10485" w:type="dxa"/>
        <w:tblInd w:w="0" w:type="dxa"/>
        <w:tblLayout w:type="fixed"/>
        <w:tblLook w:firstRow="1" w:lastRow="0" w:firstColumn="1" w:lastColumn="0" w:noHBand="0" w:noVBand="1" w:val="04A0"/>
      </w:tblPr>
      <w:tblGrid>
        <w:gridCol w:w="1408"/>
        <w:gridCol w:w="5391"/>
        <w:gridCol w:w="851"/>
        <w:gridCol w:w="2835"/>
      </w:tblGrid>
      <w:tr>
        <w:trPr>
          <w:trHeight w:val="621" w:hRule="atLeast"/>
        </w:trPr>
        <w:tc>
          <w:tcPr>
            <w:tcW w:w="1408" w:type="dxa"/>
            <w:vAlign w:val="center"/>
          </w:tcPr>
          <w:p>
            <w:pPr>
              <w:pStyle w:val="0"/>
              <w:spacing w:line="360" w:lineRule="exact"/>
              <w:jc w:val="distribute"/>
              <w:rPr>
                <w:rFonts w:hint="default"/>
                <w:kern w:val="0"/>
                <w:sz w:val="18"/>
              </w:rPr>
            </w:pPr>
            <w:r>
              <w:rPr>
                <w:rFonts w:hint="eastAsia"/>
                <w:kern w:val="0"/>
                <w:sz w:val="18"/>
              </w:rPr>
              <w:t>フリガナ</w:t>
            </w:r>
          </w:p>
          <w:p>
            <w:pPr>
              <w:pStyle w:val="0"/>
              <w:spacing w:line="360" w:lineRule="exact"/>
              <w:jc w:val="center"/>
              <w:rPr>
                <w:rFonts w:hint="default"/>
                <w:sz w:val="22"/>
              </w:rPr>
            </w:pPr>
            <w:r>
              <w:rPr>
                <w:rFonts w:hint="eastAsia"/>
                <w:spacing w:val="305"/>
                <w:kern w:val="0"/>
                <w:sz w:val="22"/>
                <w:fitText w:val="1050" w:id="1"/>
              </w:rPr>
              <w:t>氏</w:t>
            </w:r>
            <w:r>
              <w:rPr>
                <w:rFonts w:hint="eastAsia"/>
                <w:spacing w:val="6"/>
                <w:kern w:val="0"/>
                <w:sz w:val="22"/>
                <w:fitText w:val="1050" w:id="1"/>
              </w:rPr>
              <w:t>名</w:t>
            </w:r>
          </w:p>
        </w:tc>
        <w:tc>
          <w:tcPr>
            <w:tcW w:w="5391" w:type="dxa"/>
            <w:vAlign w:val="top"/>
          </w:tcPr>
          <w:p>
            <w:pPr>
              <w:pStyle w:val="0"/>
              <w:spacing w:line="360" w:lineRule="exact"/>
              <w:rPr>
                <w:rFonts w:hint="default"/>
                <w:sz w:val="22"/>
              </w:rPr>
            </w:pPr>
          </w:p>
        </w:tc>
        <w:tc>
          <w:tcPr>
            <w:tcW w:w="851" w:type="dxa"/>
            <w:vMerge w:val="restart"/>
            <w:textDirection w:val="tbRlV"/>
            <w:vAlign w:val="center"/>
          </w:tcPr>
          <w:p>
            <w:pPr>
              <w:pStyle w:val="0"/>
              <w:spacing w:line="360" w:lineRule="exact"/>
              <w:ind w:left="113" w:right="113"/>
              <w:jc w:val="left"/>
              <w:rPr>
                <w:rFonts w:hint="default"/>
                <w:sz w:val="18"/>
              </w:rPr>
            </w:pPr>
            <w:r>
              <w:rPr>
                <w:rFonts w:hint="eastAsia"/>
                <w:sz w:val="18"/>
              </w:rPr>
              <w:t>サービスの種類</w:t>
            </w:r>
          </w:p>
        </w:tc>
        <w:tc>
          <w:tcPr>
            <w:tcW w:w="2835" w:type="dxa"/>
            <w:vMerge w:val="restart"/>
            <w:vAlign w:val="center"/>
          </w:tcPr>
          <w:p>
            <w:pPr>
              <w:pStyle w:val="15"/>
              <w:numPr>
                <w:ilvl w:val="0"/>
                <w:numId w:val="1"/>
              </w:numPr>
              <w:spacing w:line="360" w:lineRule="exact"/>
              <w:ind w:left="107" w:leftChars="0" w:hanging="401"/>
              <w:jc w:val="center"/>
              <w:rPr>
                <w:rFonts w:hint="default"/>
                <w:sz w:val="22"/>
              </w:rPr>
            </w:pPr>
            <w:r>
              <w:rPr>
                <w:rFonts w:hint="eastAsia"/>
                <w:spacing w:val="36"/>
                <w:kern w:val="0"/>
                <w:sz w:val="22"/>
                <w:fitText w:val="1680" w:id="2"/>
              </w:rPr>
              <w:t>就労移行支</w:t>
            </w:r>
            <w:r>
              <w:rPr>
                <w:rFonts w:hint="eastAsia"/>
                <w:kern w:val="0"/>
                <w:sz w:val="22"/>
                <w:fitText w:val="1680" w:id="2"/>
              </w:rPr>
              <w:t>援</w:t>
            </w:r>
            <w:r>
              <w:rPr>
                <w:rFonts w:hint="eastAsia"/>
                <w:sz w:val="22"/>
              </w:rPr>
              <w:t>　</w:t>
            </w:r>
          </w:p>
          <w:p>
            <w:pPr>
              <w:pStyle w:val="15"/>
              <w:numPr>
                <w:ilvl w:val="0"/>
                <w:numId w:val="1"/>
              </w:numPr>
              <w:spacing w:line="360" w:lineRule="exact"/>
              <w:ind w:left="107" w:leftChars="0"/>
              <w:jc w:val="center"/>
              <w:rPr>
                <w:rFonts w:hint="default"/>
                <w:sz w:val="22"/>
              </w:rPr>
            </w:pPr>
            <w:r>
              <w:rPr>
                <w:rFonts w:hint="eastAsia"/>
                <w:sz w:val="22"/>
              </w:rPr>
              <w:t>就労継続支援Ａ型</w:t>
            </w:r>
          </w:p>
          <w:p>
            <w:pPr>
              <w:pStyle w:val="15"/>
              <w:numPr>
                <w:ilvl w:val="0"/>
                <w:numId w:val="1"/>
              </w:numPr>
              <w:spacing w:line="360" w:lineRule="exact"/>
              <w:ind w:left="107" w:leftChars="0"/>
              <w:jc w:val="center"/>
              <w:rPr>
                <w:rFonts w:hint="default"/>
                <w:sz w:val="22"/>
              </w:rPr>
            </w:pPr>
            <w:r>
              <w:rPr>
                <w:rFonts w:hint="eastAsia"/>
                <w:sz w:val="22"/>
              </w:rPr>
              <w:t>就労継続支援Ｂ型</w:t>
            </w:r>
          </w:p>
        </w:tc>
      </w:tr>
      <w:tr>
        <w:trPr>
          <w:trHeight w:val="523" w:hRule="atLeast"/>
        </w:trPr>
        <w:tc>
          <w:tcPr>
            <w:tcW w:w="1408" w:type="dxa"/>
            <w:vAlign w:val="center"/>
          </w:tcPr>
          <w:p>
            <w:pPr>
              <w:pStyle w:val="0"/>
              <w:spacing w:line="360" w:lineRule="exact"/>
              <w:jc w:val="center"/>
              <w:rPr>
                <w:rFonts w:hint="default"/>
                <w:sz w:val="22"/>
              </w:rPr>
            </w:pPr>
            <w:r>
              <w:rPr>
                <w:rFonts w:hint="eastAsia"/>
                <w:spacing w:val="305"/>
                <w:kern w:val="0"/>
                <w:sz w:val="22"/>
                <w:fitText w:val="1050" w:id="3"/>
              </w:rPr>
              <w:t>住</w:t>
            </w:r>
            <w:r>
              <w:rPr>
                <w:rFonts w:hint="eastAsia"/>
                <w:spacing w:val="6"/>
                <w:kern w:val="0"/>
                <w:sz w:val="22"/>
                <w:fitText w:val="1050" w:id="3"/>
              </w:rPr>
              <w:t>所</w:t>
            </w:r>
          </w:p>
        </w:tc>
        <w:tc>
          <w:tcPr>
            <w:tcW w:w="5391" w:type="dxa"/>
            <w:vAlign w:val="top"/>
          </w:tcPr>
          <w:p>
            <w:pPr>
              <w:pStyle w:val="0"/>
              <w:spacing w:line="360" w:lineRule="exact"/>
              <w:rPr>
                <w:rFonts w:hint="default"/>
                <w:sz w:val="22"/>
              </w:rPr>
            </w:pPr>
          </w:p>
        </w:tc>
        <w:tc>
          <w:tcPr>
            <w:tcW w:w="851" w:type="dxa"/>
            <w:vMerge w:val="continue"/>
            <w:vAlign w:val="top"/>
          </w:tcPr>
          <w:p>
            <w:pPr>
              <w:pStyle w:val="0"/>
              <w:spacing w:line="360" w:lineRule="exact"/>
              <w:rPr>
                <w:rFonts w:hint="default"/>
                <w:sz w:val="22"/>
              </w:rPr>
            </w:pPr>
          </w:p>
        </w:tc>
        <w:tc>
          <w:tcPr>
            <w:tcW w:w="2835" w:type="dxa"/>
            <w:vMerge w:val="continue"/>
            <w:vAlign w:val="top"/>
          </w:tcPr>
          <w:p>
            <w:pPr>
              <w:pStyle w:val="0"/>
              <w:spacing w:line="360" w:lineRule="exact"/>
              <w:rPr>
                <w:rFonts w:hint="default"/>
                <w:sz w:val="22"/>
              </w:rPr>
            </w:pPr>
          </w:p>
        </w:tc>
      </w:tr>
      <w:tr>
        <w:trPr>
          <w:trHeight w:val="276" w:hRule="atLeast"/>
        </w:trPr>
        <w:tc>
          <w:tcPr>
            <w:tcW w:w="1408" w:type="dxa"/>
            <w:vAlign w:val="center"/>
          </w:tcPr>
          <w:p>
            <w:pPr>
              <w:pStyle w:val="0"/>
              <w:spacing w:line="360" w:lineRule="exact"/>
              <w:jc w:val="center"/>
              <w:rPr>
                <w:rFonts w:hint="default"/>
                <w:sz w:val="22"/>
              </w:rPr>
            </w:pPr>
            <w:r>
              <w:rPr>
                <w:rFonts w:hint="eastAsia"/>
                <w:spacing w:val="0"/>
                <w:w w:val="79"/>
                <w:kern w:val="0"/>
                <w:sz w:val="22"/>
                <w:fitText w:val="1050" w:id="4"/>
              </w:rPr>
              <w:t>受給者証番</w:t>
            </w:r>
            <w:r>
              <w:rPr>
                <w:rFonts w:hint="eastAsia"/>
                <w:spacing w:val="4"/>
                <w:w w:val="79"/>
                <w:kern w:val="0"/>
                <w:sz w:val="22"/>
                <w:fitText w:val="1050" w:id="4"/>
              </w:rPr>
              <w:t>号</w:t>
            </w:r>
          </w:p>
        </w:tc>
        <w:tc>
          <w:tcPr>
            <w:tcW w:w="5391" w:type="dxa"/>
            <w:vAlign w:val="top"/>
          </w:tcPr>
          <w:p>
            <w:pPr>
              <w:pStyle w:val="0"/>
              <w:spacing w:line="360" w:lineRule="exact"/>
              <w:rPr>
                <w:rFonts w:hint="default"/>
                <w:sz w:val="22"/>
              </w:rPr>
            </w:pPr>
          </w:p>
        </w:tc>
        <w:tc>
          <w:tcPr>
            <w:tcW w:w="851" w:type="dxa"/>
            <w:vMerge w:val="continue"/>
            <w:vAlign w:val="top"/>
          </w:tcPr>
          <w:p>
            <w:pPr>
              <w:pStyle w:val="0"/>
              <w:spacing w:line="360" w:lineRule="exact"/>
              <w:rPr>
                <w:rFonts w:hint="default"/>
                <w:sz w:val="22"/>
              </w:rPr>
            </w:pPr>
          </w:p>
        </w:tc>
        <w:tc>
          <w:tcPr>
            <w:tcW w:w="2835" w:type="dxa"/>
            <w:vMerge w:val="continue"/>
            <w:vAlign w:val="top"/>
          </w:tcPr>
          <w:p>
            <w:pPr>
              <w:pStyle w:val="0"/>
              <w:spacing w:line="360" w:lineRule="exact"/>
              <w:rPr>
                <w:rFonts w:hint="default"/>
                <w:sz w:val="22"/>
              </w:rPr>
            </w:pPr>
          </w:p>
        </w:tc>
      </w:tr>
    </w:tbl>
    <w:p>
      <w:pPr>
        <w:pStyle w:val="0"/>
        <w:spacing w:line="360" w:lineRule="exact"/>
        <w:rPr>
          <w:rFonts w:hint="default"/>
          <w:sz w:val="22"/>
        </w:rPr>
      </w:pPr>
      <w:r>
        <w:rPr>
          <w:rFonts w:hint="eastAsia"/>
          <w:sz w:val="22"/>
        </w:rPr>
        <w:t>２　報告事項</w:t>
      </w:r>
      <w:r>
        <w:rPr>
          <w:rFonts w:hint="eastAsia"/>
        </w:rPr>
        <w:t>（</w:t>
      </w:r>
      <w:r>
        <w:rPr>
          <w:rFonts w:hint="eastAsia" w:ascii="Segoe UI Symbol" w:hAnsi="Segoe UI Symbol"/>
        </w:rPr>
        <w:t>具体的な方法や内容を記入してください。）</w:t>
      </w:r>
    </w:p>
    <w:tbl>
      <w:tblPr>
        <w:tblStyle w:val="20"/>
        <w:tblpPr w:leftFromText="142" w:rightFromText="142" w:topFromText="0" w:bottomFromText="0" w:vertAnchor="text" w:horzAnchor="text" w:tblpXSpec="left" w:tblpY="1"/>
        <w:tblOverlap w:val="never"/>
        <w:tblW w:w="10456" w:type="dxa"/>
        <w:tblLayout w:type="fixed"/>
        <w:tblLook w:firstRow="1" w:lastRow="0" w:firstColumn="1" w:lastColumn="0" w:noHBand="0" w:noVBand="1" w:val="04A0"/>
      </w:tblPr>
      <w:tblGrid>
        <w:gridCol w:w="436"/>
        <w:gridCol w:w="5371"/>
        <w:gridCol w:w="4649"/>
      </w:tblGrid>
      <w:tr>
        <w:trPr/>
        <w:tc>
          <w:tcPr>
            <w:tcW w:w="436" w:type="dxa"/>
            <w:vAlign w:val="center"/>
          </w:tcPr>
          <w:p>
            <w:pPr>
              <w:pStyle w:val="0"/>
              <w:spacing w:line="360" w:lineRule="exact"/>
              <w:jc w:val="center"/>
              <w:rPr>
                <w:rFonts w:hint="default"/>
                <w:sz w:val="20"/>
              </w:rPr>
            </w:pPr>
            <w:r>
              <w:rPr>
                <w:rFonts w:hint="eastAsia"/>
                <w:sz w:val="20"/>
              </w:rPr>
              <w:t>ア</w:t>
            </w:r>
          </w:p>
        </w:tc>
        <w:tc>
          <w:tcPr>
            <w:tcW w:w="5371" w:type="dxa"/>
            <w:vAlign w:val="top"/>
          </w:tcPr>
          <w:p>
            <w:pPr>
              <w:pStyle w:val="0"/>
              <w:spacing w:line="360" w:lineRule="exact"/>
              <w:rPr>
                <w:rFonts w:hint="default"/>
                <w:sz w:val="20"/>
              </w:rPr>
            </w:pPr>
            <w:r>
              <w:rPr>
                <w:rFonts w:hint="eastAsia"/>
                <w:sz w:val="20"/>
              </w:rPr>
              <w:t>知識及び能力の向上のために必要な訓練その他の必要な支援が行われるとともに、常に在宅利用者が行う作業活動、訓練等のメニューが確保できていたか。</w:t>
            </w:r>
          </w:p>
        </w:tc>
        <w:tc>
          <w:tcPr>
            <w:tcW w:w="4649" w:type="dxa"/>
            <w:vAlign w:val="top"/>
          </w:tcPr>
          <w:p>
            <w:pPr>
              <w:pStyle w:val="15"/>
              <w:spacing w:line="360" w:lineRule="exact"/>
              <w:ind w:left="360" w:leftChars="0"/>
              <w:rPr>
                <w:rFonts w:hint="default"/>
                <w:sz w:val="22"/>
              </w:rPr>
            </w:pPr>
          </w:p>
        </w:tc>
      </w:tr>
      <w:tr>
        <w:trPr/>
        <w:tc>
          <w:tcPr>
            <w:tcW w:w="436" w:type="dxa"/>
            <w:vAlign w:val="center"/>
          </w:tcPr>
          <w:p>
            <w:pPr>
              <w:pStyle w:val="0"/>
              <w:spacing w:line="360" w:lineRule="exact"/>
              <w:jc w:val="center"/>
              <w:rPr>
                <w:rFonts w:hint="default"/>
                <w:sz w:val="20"/>
              </w:rPr>
            </w:pPr>
            <w:r>
              <w:rPr>
                <w:rFonts w:hint="eastAsia"/>
                <w:sz w:val="20"/>
              </w:rPr>
              <w:t>イ</w:t>
            </w:r>
          </w:p>
        </w:tc>
        <w:tc>
          <w:tcPr>
            <w:tcW w:w="5371" w:type="dxa"/>
            <w:vAlign w:val="top"/>
          </w:tcPr>
          <w:p>
            <w:pPr>
              <w:pStyle w:val="0"/>
              <w:spacing w:line="360" w:lineRule="exact"/>
              <w:rPr>
                <w:rFonts w:hint="default"/>
                <w:sz w:val="20"/>
              </w:rPr>
            </w:pPr>
            <w:r>
              <w:rPr>
                <w:rFonts w:hint="eastAsia"/>
                <w:sz w:val="20"/>
              </w:rPr>
              <w:t>１日２回は連絡、助言又は進捗状況の確認等のその他の支援を行い、日報を作成したか。また、作業活動、訓練等の内容又は在宅利用者の希望等に応じ、１日２回を超えた対応を行ったか。</w:t>
            </w:r>
          </w:p>
        </w:tc>
        <w:tc>
          <w:tcPr>
            <w:tcW w:w="4649" w:type="dxa"/>
            <w:vAlign w:val="top"/>
          </w:tcPr>
          <w:p>
            <w:pPr>
              <w:pStyle w:val="0"/>
              <w:spacing w:line="360" w:lineRule="exact"/>
              <w:rPr>
                <w:rFonts w:hint="default"/>
                <w:sz w:val="22"/>
              </w:rPr>
            </w:pPr>
          </w:p>
        </w:tc>
      </w:tr>
      <w:tr>
        <w:trPr/>
        <w:tc>
          <w:tcPr>
            <w:tcW w:w="436" w:type="dxa"/>
            <w:vAlign w:val="center"/>
          </w:tcPr>
          <w:p>
            <w:pPr>
              <w:pStyle w:val="0"/>
              <w:spacing w:line="360" w:lineRule="exact"/>
              <w:jc w:val="center"/>
              <w:rPr>
                <w:rFonts w:hint="default"/>
                <w:sz w:val="20"/>
              </w:rPr>
            </w:pPr>
            <w:r>
              <w:rPr>
                <w:rFonts w:hint="eastAsia"/>
                <w:sz w:val="20"/>
              </w:rPr>
              <w:t>ウ</w:t>
            </w:r>
          </w:p>
        </w:tc>
        <w:tc>
          <w:tcPr>
            <w:tcW w:w="5371" w:type="dxa"/>
            <w:vAlign w:val="top"/>
          </w:tcPr>
          <w:p>
            <w:pPr>
              <w:pStyle w:val="0"/>
              <w:spacing w:line="360" w:lineRule="exact"/>
              <w:rPr>
                <w:rFonts w:hint="default"/>
                <w:sz w:val="20"/>
              </w:rPr>
            </w:pPr>
          </w:p>
          <w:p>
            <w:pPr>
              <w:pStyle w:val="0"/>
              <w:spacing w:line="360" w:lineRule="exact"/>
              <w:rPr>
                <w:rFonts w:hint="default"/>
                <w:sz w:val="20"/>
              </w:rPr>
            </w:pPr>
            <w:r>
              <w:rPr>
                <w:rFonts w:hint="eastAsia"/>
                <w:sz w:val="20"/>
              </w:rPr>
              <w:t>緊急時の対応ができる体制が確保できていたか。</w:t>
            </w:r>
          </w:p>
          <w:p>
            <w:pPr>
              <w:pStyle w:val="0"/>
              <w:spacing w:line="360" w:lineRule="exact"/>
              <w:rPr>
                <w:rFonts w:hint="default"/>
                <w:sz w:val="20"/>
              </w:rPr>
            </w:pPr>
          </w:p>
        </w:tc>
        <w:tc>
          <w:tcPr>
            <w:tcW w:w="4649" w:type="dxa"/>
            <w:vAlign w:val="top"/>
          </w:tcPr>
          <w:p>
            <w:pPr>
              <w:pStyle w:val="0"/>
              <w:spacing w:line="360" w:lineRule="exact"/>
              <w:rPr>
                <w:rFonts w:hint="default"/>
                <w:sz w:val="22"/>
              </w:rPr>
            </w:pPr>
          </w:p>
        </w:tc>
      </w:tr>
      <w:tr>
        <w:trPr/>
        <w:tc>
          <w:tcPr>
            <w:tcW w:w="436" w:type="dxa"/>
            <w:vAlign w:val="center"/>
          </w:tcPr>
          <w:p>
            <w:pPr>
              <w:pStyle w:val="0"/>
              <w:spacing w:line="360" w:lineRule="exact"/>
              <w:jc w:val="center"/>
              <w:rPr>
                <w:rFonts w:hint="default"/>
                <w:sz w:val="20"/>
              </w:rPr>
            </w:pPr>
            <w:r>
              <w:rPr>
                <w:rFonts w:hint="eastAsia"/>
                <w:sz w:val="20"/>
              </w:rPr>
              <w:t>エ</w:t>
            </w:r>
          </w:p>
        </w:tc>
        <w:tc>
          <w:tcPr>
            <w:tcW w:w="5371" w:type="dxa"/>
            <w:vAlign w:val="top"/>
          </w:tcPr>
          <w:p>
            <w:pPr>
              <w:pStyle w:val="0"/>
              <w:spacing w:line="360" w:lineRule="exact"/>
              <w:rPr>
                <w:rFonts w:hint="default"/>
                <w:sz w:val="20"/>
              </w:rPr>
            </w:pPr>
            <w:r>
              <w:rPr>
                <w:rFonts w:hint="eastAsia"/>
                <w:sz w:val="20"/>
              </w:rPr>
              <w:t>作業活動、訓練等を行う上で疑義が生じた際の照会等に対し、随時、訪問や連絡による必要な支援が提供できる体制を確保できていたか。</w:t>
            </w:r>
          </w:p>
        </w:tc>
        <w:tc>
          <w:tcPr>
            <w:tcW w:w="4649" w:type="dxa"/>
            <w:vAlign w:val="top"/>
          </w:tcPr>
          <w:p>
            <w:pPr>
              <w:pStyle w:val="0"/>
              <w:spacing w:line="360" w:lineRule="exact"/>
              <w:rPr>
                <w:rFonts w:hint="default"/>
                <w:sz w:val="22"/>
              </w:rPr>
            </w:pPr>
          </w:p>
        </w:tc>
      </w:tr>
      <w:tr>
        <w:trPr/>
        <w:tc>
          <w:tcPr>
            <w:tcW w:w="436" w:type="dxa"/>
            <w:vAlign w:val="center"/>
          </w:tcPr>
          <w:p>
            <w:pPr>
              <w:pStyle w:val="0"/>
              <w:spacing w:line="360" w:lineRule="exact"/>
              <w:jc w:val="center"/>
              <w:rPr>
                <w:rFonts w:hint="default"/>
                <w:sz w:val="20"/>
              </w:rPr>
            </w:pPr>
            <w:r>
              <w:rPr>
                <w:rFonts w:hint="eastAsia"/>
                <w:sz w:val="20"/>
              </w:rPr>
              <w:t>オ</w:t>
            </w:r>
          </w:p>
        </w:tc>
        <w:tc>
          <w:tcPr>
            <w:tcW w:w="5371" w:type="dxa"/>
            <w:vAlign w:val="top"/>
          </w:tcPr>
          <w:p>
            <w:pPr>
              <w:pStyle w:val="0"/>
              <w:spacing w:line="360" w:lineRule="exact"/>
              <w:rPr>
                <w:rFonts w:hint="default"/>
                <w:sz w:val="20"/>
              </w:rPr>
            </w:pPr>
            <w:r>
              <w:rPr>
                <w:rFonts w:hint="eastAsia"/>
                <w:sz w:val="20"/>
              </w:rPr>
              <w:t>事業所職員による訪問、在宅利用者による通所又は電話・パソコン等のＩＣＴ機器の活用により、評価等を一週間につき１回は行うことができたか。</w:t>
            </w:r>
          </w:p>
        </w:tc>
        <w:tc>
          <w:tcPr>
            <w:tcW w:w="4649" w:type="dxa"/>
            <w:vAlign w:val="top"/>
          </w:tcPr>
          <w:p>
            <w:pPr>
              <w:pStyle w:val="0"/>
              <w:spacing w:line="360" w:lineRule="exact"/>
              <w:rPr>
                <w:rFonts w:hint="default"/>
                <w:sz w:val="22"/>
              </w:rPr>
            </w:pPr>
          </w:p>
        </w:tc>
      </w:tr>
      <w:tr>
        <w:trPr/>
        <w:tc>
          <w:tcPr>
            <w:tcW w:w="436" w:type="dxa"/>
            <w:vAlign w:val="center"/>
          </w:tcPr>
          <w:p>
            <w:pPr>
              <w:pStyle w:val="0"/>
              <w:spacing w:line="360" w:lineRule="exact"/>
              <w:jc w:val="center"/>
              <w:rPr>
                <w:rFonts w:hint="default"/>
                <w:sz w:val="20"/>
              </w:rPr>
            </w:pPr>
            <w:r>
              <w:rPr>
                <w:rFonts w:hint="eastAsia"/>
                <w:sz w:val="20"/>
              </w:rPr>
              <w:t>カ</w:t>
            </w:r>
          </w:p>
        </w:tc>
        <w:tc>
          <w:tcPr>
            <w:tcW w:w="5371" w:type="dxa"/>
            <w:vAlign w:val="top"/>
          </w:tcPr>
          <w:p>
            <w:pPr>
              <w:pStyle w:val="0"/>
              <w:spacing w:line="360" w:lineRule="exact"/>
              <w:rPr>
                <w:rFonts w:hint="default"/>
                <w:sz w:val="20"/>
              </w:rPr>
            </w:pPr>
            <w:r>
              <w:rPr>
                <w:rFonts w:hint="eastAsia"/>
                <w:sz w:val="20"/>
              </w:rPr>
              <w:t>月の利用日数のうち１日は事業所職員による訪問又は在宅利用者による通所により、訓練目標に対する達成度の評価等を行うことができたか。</w:t>
            </w:r>
          </w:p>
        </w:tc>
        <w:tc>
          <w:tcPr>
            <w:tcW w:w="4649" w:type="dxa"/>
            <w:vAlign w:val="top"/>
          </w:tcPr>
          <w:p>
            <w:pPr>
              <w:pStyle w:val="0"/>
              <w:spacing w:line="360" w:lineRule="exact"/>
              <w:rPr>
                <w:rFonts w:hint="default"/>
                <w:sz w:val="22"/>
              </w:rPr>
            </w:pPr>
          </w:p>
        </w:tc>
      </w:tr>
    </w:tbl>
    <w:p>
      <w:pPr>
        <w:pStyle w:val="0"/>
        <w:spacing w:line="360" w:lineRule="exact"/>
        <w:rPr>
          <w:rFonts w:hint="default"/>
          <w:sz w:val="18"/>
        </w:rPr>
      </w:pPr>
      <w:r>
        <w:rPr>
          <w:rFonts w:hint="eastAsia"/>
          <w:sz w:val="18"/>
        </w:rPr>
        <w:t>【添付書類】届け出時にご提出いただいた個別支援計画書について、支援内容の見直し等内容に変更が生じた場合は随時提出してください。</w:t>
      </w:r>
    </w:p>
    <w:p>
      <w:pPr>
        <w:pStyle w:val="0"/>
        <w:spacing w:line="360" w:lineRule="exact"/>
        <w:rPr>
          <w:rFonts w:hint="default"/>
          <w:sz w:val="18"/>
        </w:rPr>
      </w:pPr>
      <w:r>
        <w:rPr>
          <w:rFonts w:hint="eastAsia"/>
          <w:sz w:val="18"/>
        </w:rPr>
        <w:t>※ア～エについては具体的な方法を記入してださい。オ、カについては具体的な日時及び方法についてご記入ください</w:t>
      </w:r>
    </w:p>
    <w:p>
      <w:pPr>
        <w:pStyle w:val="0"/>
        <w:spacing w:line="360" w:lineRule="exact"/>
        <w:rPr>
          <w:rFonts w:hint="default"/>
          <w:sz w:val="22"/>
        </w:rPr>
      </w:pPr>
      <w:r>
        <w:rPr>
          <w:rFonts w:hint="eastAsia"/>
          <w:sz w:val="18"/>
        </w:rPr>
        <w:t>※この報告書は、在宅支援を提供した月の翌月１０日までに春日部市障がい者支援課まで提出してください。</w:t>
      </w:r>
      <w:r>
        <w:rPr>
          <w:rFonts w:hint="default"/>
          <w:sz w:val="18"/>
        </w:rPr>
        <w:br w:type="textWrapping" w:clear="all"/>
      </w:r>
    </w:p>
    <w:p>
      <w:pPr>
        <w:pStyle w:val="0"/>
        <w:spacing w:line="480" w:lineRule="exact"/>
        <w:rPr>
          <w:rFonts w:hint="default"/>
          <w:sz w:val="22"/>
          <w:u w:val="single" w:color="auto"/>
        </w:rPr>
      </w:pPr>
      <w:r>
        <w:rPr>
          <w:rFonts w:hint="eastAsia"/>
          <w:sz w:val="22"/>
        </w:rPr>
        <w:t>上記の内容に間違いありません。　　　　　　　　　　　</w:t>
      </w:r>
      <w:r>
        <w:rPr>
          <w:rFonts w:hint="eastAsia"/>
          <w:sz w:val="22"/>
          <w:u w:val="single" w:color="auto"/>
        </w:rPr>
        <w:t>利用者署名　　　　　　　　　　　　　㊞</w:t>
      </w:r>
    </w:p>
    <w:p>
      <w:pPr>
        <w:pStyle w:val="0"/>
        <w:spacing w:line="480" w:lineRule="exact"/>
        <w:ind w:firstLine="5669" w:firstLineChars="2577"/>
        <w:rPr>
          <w:rFonts w:hint="default"/>
          <w:b w:val="1"/>
          <w:sz w:val="24"/>
          <w:u w:val="single" w:color="auto"/>
        </w:rPr>
      </w:pPr>
      <w:r>
        <w:rPr>
          <w:rFonts w:hint="eastAsia"/>
          <w:sz w:val="22"/>
        </w:rPr>
        <w:t>（利用者本人が自筆の場合は押印省略可能）</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E1E6A96"/>
    <w:lvl w:ilvl="0" w:tplc="B602E1AC">
      <w:numFmt w:val="bullet"/>
      <w:lvlText w:val="□"/>
      <w:lvlJc w:val="left"/>
      <w:pPr>
        <w:ind w:left="360" w:hanging="360"/>
      </w:pPr>
      <w:rPr>
        <w:rFonts w:hint="eastAsia" w:ascii="游明朝" w:hAnsi="游明朝" w:eastAsia="游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145</Words>
  <Characters>827</Characters>
  <Application>JUST Note</Application>
  <Lines>6</Lines>
  <Paragraphs>1</Paragraphs>
  <CharactersWithSpaces>971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2023-05-18T04:51:00Z</dcterms:created>
  <dcterms:modified xsi:type="dcterms:W3CDTF">2023-05-24T00:23:02Z</dcterms:modified>
  <cp:revision>1</cp:revision>
</cp:coreProperties>
</file>