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C5" w:rsidRPr="00C91C2C" w:rsidRDefault="00ED1CC5" w:rsidP="00ED1CC5">
      <w:pPr>
        <w:jc w:val="left"/>
        <w:rPr>
          <w:rFonts w:ascii="ＭＳ ゴシック" w:eastAsia="ＭＳ ゴシック" w:hAnsi="ＭＳ ゴシック"/>
          <w:sz w:val="20"/>
        </w:rPr>
      </w:pPr>
      <w:r w:rsidRPr="00C91C2C">
        <w:rPr>
          <w:rFonts w:ascii="ＭＳ ゴシック" w:eastAsia="ＭＳ ゴシック" w:hAnsi="ＭＳ ゴシック" w:hint="eastAsia"/>
          <w:sz w:val="20"/>
        </w:rPr>
        <w:t>【保護者→主治医</w:t>
      </w:r>
      <w:r w:rsidR="00DB0CE9">
        <w:rPr>
          <w:rFonts w:ascii="ＭＳ ゴシック" w:eastAsia="ＭＳ ゴシック" w:hAnsi="ＭＳ ゴシック" w:hint="eastAsia"/>
          <w:sz w:val="20"/>
        </w:rPr>
        <w:t>等</w:t>
      </w:r>
      <w:bookmarkStart w:id="0" w:name="_GoBack"/>
      <w:bookmarkEnd w:id="0"/>
      <w:r w:rsidRPr="00C91C2C">
        <w:rPr>
          <w:rFonts w:ascii="ＭＳ ゴシック" w:eastAsia="ＭＳ ゴシック" w:hAnsi="ＭＳ ゴシック" w:hint="eastAsia"/>
          <w:sz w:val="20"/>
        </w:rPr>
        <w:t>→保護者→春日部市】</w:t>
      </w:r>
    </w:p>
    <w:p w:rsidR="00ED1CC5" w:rsidRPr="00882135" w:rsidRDefault="0064048E" w:rsidP="001E5078">
      <w:pPr>
        <w:jc w:val="center"/>
        <w:rPr>
          <w:rFonts w:ascii="ＭＳ 明朝" w:eastAsia="ＭＳ 明朝" w:hAnsi="ＭＳ 明朝"/>
          <w:b/>
          <w:sz w:val="28"/>
        </w:rPr>
      </w:pPr>
      <w:r w:rsidRPr="00882135">
        <w:rPr>
          <w:rFonts w:ascii="ＭＳ 明朝" w:eastAsia="ＭＳ 明朝" w:hAnsi="ＭＳ 明朝" w:hint="eastAsia"/>
          <w:b/>
          <w:sz w:val="28"/>
        </w:rPr>
        <w:t>医</w:t>
      </w:r>
      <w:r w:rsidR="00ED1CC5" w:rsidRPr="00882135">
        <w:rPr>
          <w:rFonts w:ascii="ＭＳ 明朝" w:eastAsia="ＭＳ 明朝" w:hAnsi="ＭＳ 明朝" w:hint="eastAsia"/>
          <w:b/>
          <w:sz w:val="28"/>
        </w:rPr>
        <w:t xml:space="preserve"> </w:t>
      </w:r>
      <w:r w:rsidRPr="00882135">
        <w:rPr>
          <w:rFonts w:ascii="ＭＳ 明朝" w:eastAsia="ＭＳ 明朝" w:hAnsi="ＭＳ 明朝" w:hint="eastAsia"/>
          <w:b/>
          <w:sz w:val="28"/>
        </w:rPr>
        <w:t>療</w:t>
      </w:r>
      <w:r w:rsidR="00ED1CC5" w:rsidRPr="00882135">
        <w:rPr>
          <w:rFonts w:ascii="ＭＳ 明朝" w:eastAsia="ＭＳ 明朝" w:hAnsi="ＭＳ 明朝" w:hint="eastAsia"/>
          <w:b/>
          <w:sz w:val="28"/>
        </w:rPr>
        <w:t xml:space="preserve"> </w:t>
      </w:r>
      <w:r w:rsidRPr="00882135">
        <w:rPr>
          <w:rFonts w:ascii="ＭＳ 明朝" w:eastAsia="ＭＳ 明朝" w:hAnsi="ＭＳ 明朝" w:hint="eastAsia"/>
          <w:b/>
          <w:sz w:val="28"/>
        </w:rPr>
        <w:t>的</w:t>
      </w:r>
      <w:r w:rsidR="00ED1CC5" w:rsidRPr="00882135">
        <w:rPr>
          <w:rFonts w:ascii="ＭＳ 明朝" w:eastAsia="ＭＳ 明朝" w:hAnsi="ＭＳ 明朝" w:hint="eastAsia"/>
          <w:b/>
          <w:sz w:val="28"/>
        </w:rPr>
        <w:t xml:space="preserve"> </w:t>
      </w:r>
      <w:r w:rsidRPr="00882135">
        <w:rPr>
          <w:rFonts w:ascii="ＭＳ 明朝" w:eastAsia="ＭＳ 明朝" w:hAnsi="ＭＳ 明朝" w:hint="eastAsia"/>
          <w:b/>
          <w:sz w:val="28"/>
        </w:rPr>
        <w:t>ケ</w:t>
      </w:r>
      <w:r w:rsidR="00ED1CC5" w:rsidRPr="00882135">
        <w:rPr>
          <w:rFonts w:ascii="ＭＳ 明朝" w:eastAsia="ＭＳ 明朝" w:hAnsi="ＭＳ 明朝" w:hint="eastAsia"/>
          <w:b/>
          <w:sz w:val="28"/>
        </w:rPr>
        <w:t xml:space="preserve"> </w:t>
      </w:r>
      <w:r w:rsidRPr="00882135">
        <w:rPr>
          <w:rFonts w:ascii="ＭＳ 明朝" w:eastAsia="ＭＳ 明朝" w:hAnsi="ＭＳ 明朝" w:hint="eastAsia"/>
          <w:b/>
          <w:sz w:val="28"/>
        </w:rPr>
        <w:t>ア</w:t>
      </w:r>
      <w:r w:rsidR="00ED1CC5" w:rsidRPr="00882135">
        <w:rPr>
          <w:rFonts w:ascii="ＭＳ 明朝" w:eastAsia="ＭＳ 明朝" w:hAnsi="ＭＳ 明朝" w:hint="eastAsia"/>
          <w:b/>
          <w:sz w:val="28"/>
        </w:rPr>
        <w:t xml:space="preserve"> </w:t>
      </w:r>
      <w:r w:rsidRPr="00882135">
        <w:rPr>
          <w:rFonts w:ascii="ＭＳ 明朝" w:eastAsia="ＭＳ 明朝" w:hAnsi="ＭＳ 明朝" w:hint="eastAsia"/>
          <w:b/>
          <w:sz w:val="28"/>
        </w:rPr>
        <w:t>指</w:t>
      </w:r>
      <w:r w:rsidR="00ED1CC5" w:rsidRPr="00882135">
        <w:rPr>
          <w:rFonts w:ascii="ＭＳ 明朝" w:eastAsia="ＭＳ 明朝" w:hAnsi="ＭＳ 明朝" w:hint="eastAsia"/>
          <w:b/>
          <w:sz w:val="28"/>
        </w:rPr>
        <w:t xml:space="preserve"> </w:t>
      </w:r>
      <w:r w:rsidRPr="00882135">
        <w:rPr>
          <w:rFonts w:ascii="ＭＳ 明朝" w:eastAsia="ＭＳ 明朝" w:hAnsi="ＭＳ 明朝" w:hint="eastAsia"/>
          <w:b/>
          <w:sz w:val="28"/>
        </w:rPr>
        <w:t>示</w:t>
      </w:r>
      <w:r w:rsidR="00ED1CC5" w:rsidRPr="00882135">
        <w:rPr>
          <w:rFonts w:ascii="ＭＳ 明朝" w:eastAsia="ＭＳ 明朝" w:hAnsi="ＭＳ 明朝" w:hint="eastAsia"/>
          <w:b/>
          <w:sz w:val="28"/>
        </w:rPr>
        <w:t xml:space="preserve"> </w:t>
      </w:r>
      <w:r w:rsidRPr="00882135">
        <w:rPr>
          <w:rFonts w:ascii="ＭＳ 明朝" w:eastAsia="ＭＳ 明朝" w:hAnsi="ＭＳ 明朝" w:hint="eastAsia"/>
          <w:b/>
          <w:sz w:val="28"/>
        </w:rPr>
        <w:t>書</w:t>
      </w:r>
    </w:p>
    <w:p w:rsidR="0064048E" w:rsidRPr="00D44FC4" w:rsidRDefault="0064048E" w:rsidP="0064048E">
      <w:pPr>
        <w:jc w:val="left"/>
        <w:rPr>
          <w:rFonts w:ascii="ＭＳ 明朝" w:eastAsia="ＭＳ 明朝" w:hAnsi="ＭＳ 明朝"/>
          <w:sz w:val="20"/>
          <w:szCs w:val="18"/>
        </w:rPr>
      </w:pPr>
      <w:r w:rsidRPr="00D44FC4">
        <w:rPr>
          <w:rFonts w:ascii="ＭＳ 明朝" w:eastAsia="ＭＳ 明朝" w:hAnsi="ＭＳ 明朝" w:hint="eastAsia"/>
          <w:sz w:val="20"/>
          <w:szCs w:val="18"/>
        </w:rPr>
        <w:t>標記の件について、下記のとおり</w:t>
      </w:r>
      <w:r w:rsidR="00FE51A3" w:rsidRPr="00D44FC4">
        <w:rPr>
          <w:rFonts w:ascii="ＭＳ 明朝" w:eastAsia="ＭＳ 明朝" w:hAnsi="ＭＳ 明朝" w:hint="eastAsia"/>
          <w:sz w:val="20"/>
          <w:szCs w:val="18"/>
        </w:rPr>
        <w:t>指示</w:t>
      </w:r>
      <w:r w:rsidRPr="00D44FC4">
        <w:rPr>
          <w:rFonts w:ascii="ＭＳ 明朝" w:eastAsia="ＭＳ 明朝" w:hAnsi="ＭＳ 明朝" w:hint="eastAsia"/>
          <w:sz w:val="20"/>
          <w:szCs w:val="18"/>
        </w:rPr>
        <w:t>いたします。指示期間</w:t>
      </w:r>
      <w:r w:rsidR="00ED1CC5" w:rsidRPr="00D44FC4">
        <w:rPr>
          <w:rFonts w:ascii="ＭＳ 明朝" w:eastAsia="ＭＳ 明朝" w:hAnsi="ＭＳ 明朝" w:hint="eastAsia"/>
          <w:sz w:val="20"/>
          <w:szCs w:val="18"/>
        </w:rPr>
        <w:t xml:space="preserve">　</w:t>
      </w:r>
      <w:r w:rsidRPr="00D44FC4">
        <w:rPr>
          <w:rFonts w:ascii="ＭＳ 明朝" w:eastAsia="ＭＳ 明朝" w:hAnsi="ＭＳ 明朝" w:hint="eastAsia"/>
          <w:sz w:val="20"/>
          <w:szCs w:val="18"/>
        </w:rPr>
        <w:t>(</w:t>
      </w:r>
      <w:r w:rsidR="00ED1CC5" w:rsidRPr="00D44FC4">
        <w:rPr>
          <w:rFonts w:ascii="ＭＳ 明朝" w:eastAsia="ＭＳ 明朝" w:hAnsi="ＭＳ 明朝" w:hint="eastAsia"/>
          <w:sz w:val="20"/>
          <w:szCs w:val="18"/>
        </w:rPr>
        <w:t>令和</w:t>
      </w:r>
      <w:r w:rsidR="00D44FC4">
        <w:rPr>
          <w:rFonts w:ascii="ＭＳ 明朝" w:eastAsia="ＭＳ 明朝" w:hAnsi="ＭＳ 明朝" w:hint="eastAsia"/>
          <w:sz w:val="20"/>
          <w:szCs w:val="18"/>
        </w:rPr>
        <w:t xml:space="preserve"> </w:t>
      </w:r>
      <w:r w:rsidRPr="00D44FC4">
        <w:rPr>
          <w:rFonts w:ascii="ＭＳ 明朝" w:eastAsia="ＭＳ 明朝" w:hAnsi="ＭＳ 明朝" w:hint="eastAsia"/>
          <w:sz w:val="20"/>
          <w:szCs w:val="18"/>
        </w:rPr>
        <w:t xml:space="preserve">　年　　月　　日～</w:t>
      </w:r>
      <w:r w:rsidR="00ED1CC5" w:rsidRPr="00D44FC4">
        <w:rPr>
          <w:rFonts w:ascii="ＭＳ 明朝" w:eastAsia="ＭＳ 明朝" w:hAnsi="ＭＳ 明朝" w:hint="eastAsia"/>
          <w:sz w:val="20"/>
          <w:szCs w:val="18"/>
        </w:rPr>
        <w:t>令和</w:t>
      </w:r>
      <w:r w:rsidRPr="00D44FC4">
        <w:rPr>
          <w:rFonts w:ascii="ＭＳ 明朝" w:eastAsia="ＭＳ 明朝" w:hAnsi="ＭＳ 明朝" w:hint="eastAsia"/>
          <w:sz w:val="20"/>
          <w:szCs w:val="18"/>
        </w:rPr>
        <w:t xml:space="preserve">　　年　　月　　日)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134"/>
        <w:gridCol w:w="3515"/>
      </w:tblGrid>
      <w:tr w:rsidR="001E5078" w:rsidRPr="00CA7643" w:rsidTr="00D44FC4">
        <w:trPr>
          <w:trHeight w:val="561"/>
        </w:trPr>
        <w:tc>
          <w:tcPr>
            <w:tcW w:w="1555" w:type="dxa"/>
            <w:vAlign w:val="center"/>
          </w:tcPr>
          <w:p w:rsidR="001E5078" w:rsidRPr="00CA7643" w:rsidRDefault="001E5078" w:rsidP="001E50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児 童 氏 名</w:t>
            </w:r>
          </w:p>
        </w:tc>
        <w:tc>
          <w:tcPr>
            <w:tcW w:w="4252" w:type="dxa"/>
            <w:vAlign w:val="center"/>
          </w:tcPr>
          <w:p w:rsidR="001E5078" w:rsidRPr="00CA7643" w:rsidRDefault="001E5078" w:rsidP="001E507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5078" w:rsidRPr="00D44FC4" w:rsidRDefault="001E5078" w:rsidP="001E507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生年月日</w:t>
            </w:r>
          </w:p>
        </w:tc>
        <w:tc>
          <w:tcPr>
            <w:tcW w:w="3515" w:type="dxa"/>
            <w:vAlign w:val="center"/>
          </w:tcPr>
          <w:p w:rsidR="001E5078" w:rsidRPr="00D44FC4" w:rsidRDefault="001E5078" w:rsidP="001E5078">
            <w:pPr>
              <w:ind w:left="42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平成・令和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 年 　　月　 　日</w:t>
            </w:r>
          </w:p>
        </w:tc>
      </w:tr>
      <w:tr w:rsidR="001E5078" w:rsidRPr="00CA7643" w:rsidTr="001F542F">
        <w:trPr>
          <w:trHeight w:val="555"/>
        </w:trPr>
        <w:tc>
          <w:tcPr>
            <w:tcW w:w="1555" w:type="dxa"/>
            <w:vAlign w:val="center"/>
          </w:tcPr>
          <w:p w:rsidR="001E5078" w:rsidRPr="00CA7643" w:rsidRDefault="001E5078" w:rsidP="001E50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主たる疾患名</w:t>
            </w:r>
          </w:p>
        </w:tc>
        <w:tc>
          <w:tcPr>
            <w:tcW w:w="8901" w:type="dxa"/>
            <w:gridSpan w:val="3"/>
            <w:vAlign w:val="center"/>
          </w:tcPr>
          <w:p w:rsidR="001E5078" w:rsidRPr="00CA7643" w:rsidRDefault="001E5078" w:rsidP="001E507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64048E" w:rsidRPr="00CA7643" w:rsidRDefault="0064048E" w:rsidP="0064048E">
      <w:pPr>
        <w:jc w:val="left"/>
        <w:rPr>
          <w:rFonts w:ascii="ＭＳ 明朝" w:eastAsia="ＭＳ 明朝" w:hAnsi="ＭＳ 明朝"/>
          <w:sz w:val="18"/>
          <w:szCs w:val="18"/>
        </w:rPr>
      </w:pPr>
      <w:r w:rsidRPr="00D44FC4">
        <w:rPr>
          <w:rFonts w:ascii="ＭＳ 明朝" w:eastAsia="ＭＳ 明朝" w:hAnsi="ＭＳ 明朝" w:hint="eastAsia"/>
          <w:sz w:val="20"/>
          <w:szCs w:val="18"/>
        </w:rPr>
        <w:t>※</w:t>
      </w:r>
      <w:r w:rsidR="00FE51A3" w:rsidRPr="00D44FC4">
        <w:rPr>
          <w:rFonts w:ascii="ＭＳ 明朝" w:eastAsia="ＭＳ 明朝" w:hAnsi="ＭＳ 明朝" w:hint="eastAsia"/>
          <w:sz w:val="20"/>
          <w:szCs w:val="18"/>
        </w:rPr>
        <w:t>該当</w:t>
      </w:r>
      <w:r w:rsidRPr="00D44FC4">
        <w:rPr>
          <w:rFonts w:ascii="ＭＳ 明朝" w:eastAsia="ＭＳ 明朝" w:hAnsi="ＭＳ 明朝" w:hint="eastAsia"/>
          <w:sz w:val="20"/>
          <w:szCs w:val="18"/>
        </w:rPr>
        <w:t>の指示内容に☑(チェック)・数値等を記入してください。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9879"/>
      </w:tblGrid>
      <w:tr w:rsidR="0064048E" w:rsidRPr="00CA7643" w:rsidTr="005C5688">
        <w:tc>
          <w:tcPr>
            <w:tcW w:w="10456" w:type="dxa"/>
            <w:gridSpan w:val="2"/>
          </w:tcPr>
          <w:p w:rsidR="0064048E" w:rsidRPr="00D44FC4" w:rsidRDefault="0064048E" w:rsidP="009C7624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口腔内の喀痰吸引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鼻腔内の喀痰吸引　　　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気管カニューレ内部の喀痰吸引</w:t>
            </w:r>
          </w:p>
          <w:p w:rsidR="00032285" w:rsidRPr="00D44FC4" w:rsidRDefault="0064048E" w:rsidP="009C7624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経管栄養(経鼻胃管)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胃ろうによる経管栄養　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腸ろうによる経管栄養</w:t>
            </w:r>
          </w:p>
          <w:p w:rsidR="0064048E" w:rsidRPr="00CA7643" w:rsidRDefault="00032285" w:rsidP="009C7624">
            <w:pPr>
              <w:ind w:firstLineChars="100" w:firstLine="20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導尿　　　　　　　　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="00BA23D9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血糖測定とその後の処理</w:t>
            </w:r>
            <w:r w:rsidR="0064048E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="0064048E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="0064048E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その他(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</w:t>
            </w:r>
            <w:r w:rsidR="0064048E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</w:t>
            </w:r>
            <w:r w:rsidR="00CA764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="0064048E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)</w:t>
            </w:r>
          </w:p>
        </w:tc>
      </w:tr>
      <w:tr w:rsidR="0064048E" w:rsidRPr="00CA7643" w:rsidTr="009C7624">
        <w:trPr>
          <w:cantSplit/>
          <w:trHeight w:val="1134"/>
        </w:trPr>
        <w:tc>
          <w:tcPr>
            <w:tcW w:w="421" w:type="dxa"/>
            <w:textDirection w:val="tbRlV"/>
          </w:tcPr>
          <w:p w:rsidR="0064048E" w:rsidRPr="00CA7643" w:rsidRDefault="0064048E" w:rsidP="009C762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痰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吸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引</w:t>
            </w:r>
          </w:p>
        </w:tc>
        <w:tc>
          <w:tcPr>
            <w:tcW w:w="10035" w:type="dxa"/>
          </w:tcPr>
          <w:p w:rsidR="0064048E" w:rsidRPr="00D44FC4" w:rsidRDefault="0064048E" w:rsidP="0068134D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鼻、口からの吸引</w:t>
            </w:r>
          </w:p>
          <w:p w:rsidR="00CA7643" w:rsidRPr="00D44FC4" w:rsidRDefault="0064048E" w:rsidP="0064048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68134D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吸引カテーテルのサイズ(　</w:t>
            </w:r>
            <w:r w:rsidR="00FE51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)</w:t>
            </w:r>
            <w:r w:rsidRPr="00D44FC4">
              <w:rPr>
                <w:rFonts w:ascii="ＭＳ 明朝" w:eastAsia="ＭＳ 明朝" w:hAnsi="ＭＳ 明朝"/>
                <w:sz w:val="20"/>
                <w:szCs w:val="18"/>
              </w:rPr>
              <w:t>Fr.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吸引圧</w:t>
            </w:r>
            <w:r w:rsidR="00B3744F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(　</w:t>
            </w:r>
            <w:r w:rsidR="00FE51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="00B3744F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)</w:t>
            </w:r>
            <w:r w:rsidR="00B3744F" w:rsidRPr="00D44FC4">
              <w:rPr>
                <w:rFonts w:ascii="ＭＳ 明朝" w:eastAsia="ＭＳ 明朝" w:hAnsi="ＭＳ 明朝"/>
                <w:sz w:val="20"/>
                <w:szCs w:val="18"/>
              </w:rPr>
              <w:t>cmH2</w:t>
            </w:r>
            <w:r w:rsidR="005211DE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O以下</w:t>
            </w:r>
          </w:p>
          <w:p w:rsidR="005211DE" w:rsidRPr="00D44FC4" w:rsidRDefault="005211DE" w:rsidP="0064048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="0068134D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鼻からの挿入の長さ(　</w:t>
            </w:r>
            <w:r w:rsidR="00FE51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)</w:t>
            </w:r>
            <w:r w:rsidRPr="00D44FC4">
              <w:rPr>
                <w:rFonts w:ascii="ＭＳ 明朝" w:eastAsia="ＭＳ 明朝" w:hAnsi="ＭＳ 明朝"/>
                <w:sz w:val="20"/>
                <w:szCs w:val="18"/>
              </w:rPr>
              <w:t>cm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口からの挿入の長さ(　　</w:t>
            </w:r>
            <w:r w:rsidR="00FE51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)</w:t>
            </w:r>
            <w:r w:rsidRPr="00D44FC4">
              <w:rPr>
                <w:rFonts w:ascii="ＭＳ 明朝" w:eastAsia="ＭＳ 明朝" w:hAnsi="ＭＳ 明朝"/>
                <w:sz w:val="20"/>
                <w:szCs w:val="18"/>
              </w:rPr>
              <w:t>cm</w:t>
            </w:r>
          </w:p>
          <w:p w:rsidR="005211DE" w:rsidRPr="00D44FC4" w:rsidRDefault="005211DE" w:rsidP="008F1065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="0068134D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注意点など〔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　　　　　　　　　　　　　　　　　　　　　　　　　　　</w:t>
            </w:r>
            <w:r w:rsidR="00CA764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〕</w:t>
            </w:r>
          </w:p>
          <w:p w:rsidR="005211DE" w:rsidRPr="00D44FC4" w:rsidRDefault="005211DE" w:rsidP="009C7624">
            <w:pPr>
              <w:ind w:firstLineChars="350" w:firstLine="7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※持続吸引について　吸引カテーテルのサイズ（　</w:t>
            </w:r>
            <w:r w:rsidR="00FE51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）Fr. 　吸引圧(</w:t>
            </w:r>
            <w:r w:rsidR="00FE51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)</w:t>
            </w:r>
            <w:r w:rsidRPr="00D44FC4">
              <w:rPr>
                <w:rFonts w:ascii="ＭＳ 明朝" w:eastAsia="ＭＳ 明朝" w:hAnsi="ＭＳ 明朝"/>
                <w:sz w:val="20"/>
                <w:szCs w:val="18"/>
              </w:rPr>
              <w:t>cmH2O</w:t>
            </w:r>
          </w:p>
          <w:p w:rsidR="005211DE" w:rsidRPr="00D44FC4" w:rsidRDefault="005211DE" w:rsidP="005211DE">
            <w:pPr>
              <w:ind w:firstLineChars="200" w:firstLine="4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68134D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部位（鼻・口）　　挿入の長さ（　</w:t>
            </w:r>
            <w:r w:rsidR="00FE51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）c</w:t>
            </w:r>
            <w:r w:rsidRPr="00D44FC4">
              <w:rPr>
                <w:rFonts w:ascii="ＭＳ 明朝" w:eastAsia="ＭＳ 明朝" w:hAnsi="ＭＳ 明朝"/>
                <w:sz w:val="20"/>
                <w:szCs w:val="18"/>
              </w:rPr>
              <w:t>m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注意点など〔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        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           </w:t>
            </w:r>
            <w:r w:rsidR="00CA764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〕</w:t>
            </w:r>
          </w:p>
          <w:p w:rsidR="005211DE" w:rsidRPr="00D44FC4" w:rsidRDefault="005211DE" w:rsidP="0068134D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気管カニューレからの吸引（または気管内吸引）</w:t>
            </w:r>
          </w:p>
          <w:p w:rsidR="00FE51A3" w:rsidRPr="00D44FC4" w:rsidRDefault="005211DE" w:rsidP="005211D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68134D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吸引カテーテルのサイズ(　</w:t>
            </w:r>
            <w:r w:rsidR="00FE51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)</w:t>
            </w:r>
            <w:r w:rsidRPr="00D44FC4">
              <w:rPr>
                <w:rFonts w:ascii="ＭＳ 明朝" w:eastAsia="ＭＳ 明朝" w:hAnsi="ＭＳ 明朝"/>
                <w:sz w:val="20"/>
                <w:szCs w:val="18"/>
              </w:rPr>
              <w:t>Fr.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吸引圧(　</w:t>
            </w:r>
            <w:r w:rsidR="00FE51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)</w:t>
            </w:r>
            <w:r w:rsidRPr="00D44FC4">
              <w:rPr>
                <w:rFonts w:ascii="ＭＳ 明朝" w:eastAsia="ＭＳ 明朝" w:hAnsi="ＭＳ 明朝"/>
                <w:sz w:val="20"/>
                <w:szCs w:val="18"/>
              </w:rPr>
              <w:t>cmH2O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以下　　</w:t>
            </w:r>
          </w:p>
          <w:p w:rsidR="005211DE" w:rsidRPr="00D44FC4" w:rsidRDefault="005211DE" w:rsidP="009C7624">
            <w:pPr>
              <w:ind w:firstLineChars="350" w:firstLine="7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カニューレ入り口からの挿入の長さ（　</w:t>
            </w:r>
            <w:r w:rsidR="00FE51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）c</w:t>
            </w:r>
            <w:r w:rsidRPr="00D44FC4">
              <w:rPr>
                <w:rFonts w:ascii="ＭＳ 明朝" w:eastAsia="ＭＳ 明朝" w:hAnsi="ＭＳ 明朝"/>
                <w:sz w:val="20"/>
                <w:szCs w:val="18"/>
              </w:rPr>
              <w:t>m</w:t>
            </w:r>
          </w:p>
          <w:p w:rsidR="005211DE" w:rsidRPr="00CA7643" w:rsidRDefault="005211DE" w:rsidP="005211D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="0068134D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注意点など〔　　　　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　　　　　　　　　　　　　　　　　　　　　　   </w:t>
            </w:r>
            <w:r w:rsidR="00CA764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〕</w:t>
            </w:r>
          </w:p>
        </w:tc>
      </w:tr>
      <w:tr w:rsidR="00CA7643" w:rsidRPr="00CA7643" w:rsidTr="009C7624">
        <w:tc>
          <w:tcPr>
            <w:tcW w:w="421" w:type="dxa"/>
            <w:vMerge w:val="restart"/>
            <w:textDirection w:val="tbRlV"/>
            <w:vAlign w:val="center"/>
          </w:tcPr>
          <w:p w:rsidR="00CA7643" w:rsidRPr="00CA7643" w:rsidRDefault="00CA7643" w:rsidP="009C762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経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栄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養</w:t>
            </w:r>
          </w:p>
        </w:tc>
        <w:tc>
          <w:tcPr>
            <w:tcW w:w="10035" w:type="dxa"/>
          </w:tcPr>
          <w:p w:rsidR="00CA7643" w:rsidRPr="00CA7643" w:rsidRDefault="009C7624" w:rsidP="00D44FC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種類　□ </w:t>
            </w:r>
            <w:r w:rsidR="00CA764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鼻腔留置チューブ　サイズ(　</w:t>
            </w:r>
            <w:r w:rsidR="00FE51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 </w:t>
            </w:r>
            <w:r w:rsidR="00CA764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)</w:t>
            </w:r>
            <w:r w:rsidR="00CA7643" w:rsidRPr="00D44FC4">
              <w:rPr>
                <w:rFonts w:ascii="ＭＳ 明朝" w:eastAsia="ＭＳ 明朝" w:hAnsi="ＭＳ 明朝"/>
                <w:sz w:val="20"/>
                <w:szCs w:val="18"/>
              </w:rPr>
              <w:t>Fr.</w:t>
            </w:r>
            <w:r w:rsidR="00CA764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 挿入長さ（　　</w:t>
            </w:r>
            <w:r w:rsidR="00FE51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 </w:t>
            </w:r>
            <w:r w:rsidR="00CA764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）c</w:t>
            </w:r>
            <w:r w:rsidR="00CA7643" w:rsidRPr="00D44FC4">
              <w:rPr>
                <w:rFonts w:ascii="ＭＳ 明朝" w:eastAsia="ＭＳ 明朝" w:hAnsi="ＭＳ 明朝"/>
                <w:sz w:val="20"/>
                <w:szCs w:val="18"/>
              </w:rPr>
              <w:t>m</w:t>
            </w:r>
            <w:r w:rsidR="00CA764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□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="00CA764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胃ろう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CA764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□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="00CA764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腸ろう</w:t>
            </w:r>
          </w:p>
        </w:tc>
      </w:tr>
      <w:tr w:rsidR="00CA7643" w:rsidRPr="00CA7643" w:rsidTr="00BA23D9">
        <w:trPr>
          <w:trHeight w:val="6746"/>
        </w:trPr>
        <w:tc>
          <w:tcPr>
            <w:tcW w:w="421" w:type="dxa"/>
            <w:vMerge/>
          </w:tcPr>
          <w:p w:rsidR="00CA7643" w:rsidRPr="00CA7643" w:rsidRDefault="00CA7643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035" w:type="dxa"/>
          </w:tcPr>
          <w:p w:rsidR="00CA7643" w:rsidRPr="00D44FC4" w:rsidRDefault="00CA7643" w:rsidP="0068134D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栄養剤注入</w:t>
            </w:r>
          </w:p>
          <w:p w:rsidR="00CA7643" w:rsidRPr="00D44FC4" w:rsidRDefault="00CA7643" w:rsidP="0064048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68134D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栄養剤　実施時間（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: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）（　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: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</w:t>
            </w:r>
          </w:p>
          <w:p w:rsidR="00CA7643" w:rsidRPr="00D44FC4" w:rsidRDefault="00CA7643" w:rsidP="009C7624">
            <w:pPr>
              <w:ind w:firstLineChars="350" w:firstLine="7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内容・量（　　　　　　　　　　　　　　　　　　　　　　　）注入時間（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分～　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分）</w:t>
            </w:r>
          </w:p>
          <w:p w:rsidR="00CA7643" w:rsidRPr="00D44FC4" w:rsidRDefault="00CA7643" w:rsidP="009C7624">
            <w:pPr>
              <w:ind w:firstLineChars="350" w:firstLine="7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胃残量が（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）未満の時は　そのまま予定量を注入する</w:t>
            </w:r>
          </w:p>
          <w:p w:rsidR="00CA7643" w:rsidRPr="00D44FC4" w:rsidRDefault="00CA7643" w:rsidP="009C7624">
            <w:pPr>
              <w:ind w:firstLineChars="350" w:firstLine="7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胃残量が（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）ml以上（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）ml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未満の時（　　　　　　　　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　　　　　　）</w:t>
            </w:r>
          </w:p>
          <w:p w:rsidR="00CA7643" w:rsidRPr="00D44FC4" w:rsidRDefault="00CA7643" w:rsidP="009C7624">
            <w:pPr>
              <w:ind w:firstLineChars="350" w:firstLine="7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胃残量が（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）ml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以上の時（　　　　　　　　　　　　　　　　  　　　　　　　　　　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）</w:t>
            </w:r>
          </w:p>
          <w:p w:rsidR="00CA7643" w:rsidRPr="00D44FC4" w:rsidRDefault="00CA7643" w:rsidP="009C7624">
            <w:pPr>
              <w:ind w:firstLineChars="350" w:firstLine="7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胃残の色に異常がある（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褐色・黄色・緑色）場合は（　　　　　　　 　　　　　　　　　　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）</w:t>
            </w:r>
          </w:p>
          <w:p w:rsidR="00CA7643" w:rsidRPr="00D44FC4" w:rsidRDefault="00CA7643" w:rsidP="009C7624">
            <w:pPr>
              <w:ind w:firstLineChars="350" w:firstLine="7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その他、胃残の性状に異常がある場合の対応　（　　　</w:t>
            </w:r>
            <w:r w:rsidR="00BA23D9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　　）</w:t>
            </w:r>
          </w:p>
          <w:p w:rsidR="00CA7643" w:rsidRPr="00D44FC4" w:rsidRDefault="00CA7643" w:rsidP="0068134D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水分注入　実施時間（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: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）（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: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</w:t>
            </w:r>
          </w:p>
          <w:p w:rsidR="00CA7643" w:rsidRPr="00D44FC4" w:rsidRDefault="00CA7643" w:rsidP="00CA7643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68134D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内容（　　　　　　　）　1回量（　　　　　　　）　注入速度（　　分～　　分）</w:t>
            </w:r>
          </w:p>
          <w:p w:rsidR="00CA7643" w:rsidRPr="00D44FC4" w:rsidRDefault="00CA7643" w:rsidP="009C7624">
            <w:pPr>
              <w:ind w:firstLineChars="350" w:firstLine="7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胃残量が（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）未満の時は　そのまま予定量を注入する</w:t>
            </w:r>
          </w:p>
          <w:p w:rsidR="00CA7643" w:rsidRPr="00D44FC4" w:rsidRDefault="00CA7643" w:rsidP="009C7624">
            <w:pPr>
              <w:ind w:firstLineChars="350" w:firstLine="7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胃残量が（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）ml以上（　　）ml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未満の時（　　　　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　　　　　　　　　）</w:t>
            </w:r>
          </w:p>
          <w:p w:rsidR="00CA7643" w:rsidRPr="00D44FC4" w:rsidRDefault="00CA7643" w:rsidP="009C7624">
            <w:pPr>
              <w:ind w:firstLineChars="350" w:firstLine="7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胃残量が（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）ml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以上の時（　　　　　　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　　　　　　　　　　　　　 　）</w:t>
            </w:r>
          </w:p>
          <w:p w:rsidR="00CA7643" w:rsidRPr="00D44FC4" w:rsidRDefault="00CA7643" w:rsidP="009C7624">
            <w:pPr>
              <w:ind w:firstLineChars="350" w:firstLine="7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胃残の色に異常がある（褐色・黄色・緑色）場合は（　　　　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　　　　　　　）</w:t>
            </w:r>
          </w:p>
          <w:p w:rsidR="00CA7643" w:rsidRPr="00D44FC4" w:rsidRDefault="00CA7643" w:rsidP="009C7624">
            <w:pPr>
              <w:ind w:firstLineChars="350" w:firstLine="7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その他、胃残の性状に異常がある場合の対応</w:t>
            </w:r>
            <w:r w:rsidR="00BA23D9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（　 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 </w:t>
            </w:r>
            <w:r w:rsidR="00BA23D9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　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）</w:t>
            </w:r>
          </w:p>
          <w:p w:rsidR="00CA7643" w:rsidRPr="00D44FC4" w:rsidRDefault="00CA7643" w:rsidP="009C7624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薬剤注入　実施時間（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: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）（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: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注意点など〔　　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〕</w:t>
            </w:r>
          </w:p>
          <w:p w:rsidR="00CA7643" w:rsidRPr="00D44FC4" w:rsidRDefault="00CA7643" w:rsidP="009C7624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>胃からの脱気</w:t>
            </w:r>
          </w:p>
          <w:p w:rsidR="00CA7643" w:rsidRPr="00D44FC4" w:rsidRDefault="00CA7643" w:rsidP="00CA7643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EF20A7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脱気のタイミング　　・注入前　・注入中　・注入後　・その他（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: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）（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:　</w:t>
            </w:r>
            <w:r w:rsidR="00BA2DA3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）</w:t>
            </w:r>
          </w:p>
          <w:p w:rsidR="00CA7643" w:rsidRPr="00CA7643" w:rsidRDefault="00CA7643" w:rsidP="009C762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EF20A7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9C7624"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注意点など〔　　</w:t>
            </w:r>
            <w:r w:rsid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</w:t>
            </w:r>
            <w:r w:rsidRPr="00D44FC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　　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〕</w:t>
            </w:r>
          </w:p>
        </w:tc>
      </w:tr>
    </w:tbl>
    <w:p w:rsidR="001E5078" w:rsidRDefault="001E5078" w:rsidP="0064048E">
      <w:pPr>
        <w:jc w:val="left"/>
        <w:rPr>
          <w:rFonts w:ascii="ＭＳ 明朝" w:eastAsia="ＭＳ 明朝" w:hAnsi="ＭＳ 明朝"/>
          <w:sz w:val="20"/>
        </w:rPr>
      </w:pPr>
    </w:p>
    <w:p w:rsidR="00FE51A3" w:rsidRPr="0064048E" w:rsidRDefault="00EF20A7" w:rsidP="000731C2">
      <w:pPr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lastRenderedPageBreak/>
        <w:t>※該当の指示内容に☑(チェック)・数値等を記入してください。　　氏名(　　　　　　　　　　　　　　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"/>
        <w:gridCol w:w="9518"/>
      </w:tblGrid>
      <w:tr w:rsidR="00EF20A7" w:rsidTr="00BA23D9">
        <w:trPr>
          <w:cantSplit/>
          <w:trHeight w:val="1760"/>
        </w:trPr>
        <w:tc>
          <w:tcPr>
            <w:tcW w:w="938" w:type="dxa"/>
            <w:textDirection w:val="tbRlV"/>
          </w:tcPr>
          <w:p w:rsidR="00EF20A7" w:rsidRDefault="00EF20A7" w:rsidP="00EF20A7">
            <w:pPr>
              <w:ind w:left="113" w:right="113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r w:rsidR="009C762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気管切開部</w:t>
            </w:r>
          </w:p>
          <w:p w:rsidR="00EF20A7" w:rsidRDefault="00EF20A7" w:rsidP="009C7624">
            <w:pPr>
              <w:ind w:left="113" w:right="113" w:firstLineChars="150" w:firstLine="3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の観察</w:t>
            </w:r>
          </w:p>
        </w:tc>
        <w:tc>
          <w:tcPr>
            <w:tcW w:w="9518" w:type="dxa"/>
          </w:tcPr>
          <w:p w:rsidR="00EF20A7" w:rsidRDefault="00EF20A7" w:rsidP="00EF20A7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r w:rsidR="009C762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単純気管切開　</w:t>
            </w:r>
            <w:r w:rsidR="009C762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r w:rsidR="009C762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>喉頭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気管分離　</w:t>
            </w:r>
            <w:r w:rsidR="009C762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r w:rsidR="009C762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その他(　　　　　　　　　　　　　　　　　)</w:t>
            </w:r>
          </w:p>
          <w:p w:rsidR="00EF20A7" w:rsidRDefault="00EF20A7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□</w:t>
            </w:r>
            <w:r w:rsidR="009C762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肉芽について　有　・　無　・検査(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>ヶ月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毎)　・　不定期(最終検査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年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月)</w:t>
            </w:r>
          </w:p>
          <w:p w:rsidR="00EF20A7" w:rsidRDefault="00EF20A7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9C762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カニューレの種類(　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)内径(　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)</w:t>
            </w:r>
            <w:r>
              <w:rPr>
                <w:rFonts w:ascii="ＭＳ 明朝" w:eastAsia="ＭＳ 明朝" w:hAnsi="ＭＳ 明朝"/>
                <w:sz w:val="20"/>
              </w:rPr>
              <w:t>mm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入口から先端までの長さ(　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  <w:r>
              <w:rPr>
                <w:rFonts w:ascii="ＭＳ 明朝" w:eastAsia="ＭＳ 明朝" w:hAnsi="ＭＳ 明朝"/>
                <w:sz w:val="20"/>
              </w:rPr>
              <w:t>cm</w:t>
            </w:r>
          </w:p>
          <w:p w:rsidR="00EF20A7" w:rsidRDefault="00EF20A7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9C762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カニューレ抜去時や、気管切開部・気管内出血への対応など</w:t>
            </w:r>
          </w:p>
          <w:p w:rsidR="00EF20A7" w:rsidRPr="00EF20A7" w:rsidRDefault="00EF20A7" w:rsidP="009C7624">
            <w:pPr>
              <w:ind w:firstLineChars="200" w:firstLine="4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〔　　　　　　　　　　　　　　　　　　　　　　　　　　　　　　　　　　　　　　　　　〕</w:t>
            </w:r>
          </w:p>
        </w:tc>
      </w:tr>
      <w:tr w:rsidR="00EF20A7" w:rsidTr="00681111">
        <w:trPr>
          <w:cantSplit/>
          <w:trHeight w:val="1946"/>
        </w:trPr>
        <w:tc>
          <w:tcPr>
            <w:tcW w:w="938" w:type="dxa"/>
            <w:textDirection w:val="tbRlV"/>
          </w:tcPr>
          <w:p w:rsidR="009C7624" w:rsidRDefault="00EF20A7" w:rsidP="009C7624">
            <w:pPr>
              <w:ind w:left="113" w:right="113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r w:rsidR="009C762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胃ろう・腸ろう</w:t>
            </w:r>
          </w:p>
          <w:p w:rsidR="00EF20A7" w:rsidRPr="00EF20A7" w:rsidRDefault="00EF20A7" w:rsidP="009C7624">
            <w:pPr>
              <w:ind w:left="113" w:right="113" w:firstLineChars="150" w:firstLine="3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部の観察</w:t>
            </w:r>
          </w:p>
        </w:tc>
        <w:tc>
          <w:tcPr>
            <w:tcW w:w="9518" w:type="dxa"/>
          </w:tcPr>
          <w:p w:rsidR="00EF20A7" w:rsidRDefault="00EF20A7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①チューブの種類(　　　　　　　)　サイズ(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  <w:r>
              <w:rPr>
                <w:rFonts w:ascii="ＭＳ 明朝" w:eastAsia="ＭＳ 明朝" w:hAnsi="ＭＳ 明朝"/>
                <w:sz w:val="20"/>
              </w:rPr>
              <w:t>Fr.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(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  <w:r>
              <w:rPr>
                <w:rFonts w:ascii="ＭＳ 明朝" w:eastAsia="ＭＳ 明朝" w:hAnsi="ＭＳ 明朝"/>
                <w:sz w:val="20"/>
              </w:rPr>
              <w:t>cm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挿入</w:t>
            </w:r>
          </w:p>
          <w:p w:rsidR="00EF20A7" w:rsidRDefault="00EF20A7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バルンの水の量(　　　)</w:t>
            </w:r>
            <w:r>
              <w:rPr>
                <w:rFonts w:ascii="ＭＳ 明朝" w:eastAsia="ＭＳ 明朝" w:hAnsi="ＭＳ 明朝"/>
                <w:sz w:val="20"/>
              </w:rPr>
              <w:t>ml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Ｙガーゼ　有　・　無</w:t>
            </w:r>
          </w:p>
          <w:p w:rsidR="00EF20A7" w:rsidRDefault="00EF20A7" w:rsidP="00EF20A7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②チューブの種類(　　　　　　　)　サイズ(　　　)</w:t>
            </w:r>
            <w:r>
              <w:rPr>
                <w:rFonts w:ascii="ＭＳ 明朝" w:eastAsia="ＭＳ 明朝" w:hAnsi="ＭＳ 明朝"/>
                <w:sz w:val="20"/>
              </w:rPr>
              <w:t>Fr.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(　　　)</w:t>
            </w:r>
            <w:r>
              <w:rPr>
                <w:rFonts w:ascii="ＭＳ 明朝" w:eastAsia="ＭＳ 明朝" w:hAnsi="ＭＳ 明朝"/>
                <w:sz w:val="20"/>
              </w:rPr>
              <w:t>cm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挿入</w:t>
            </w:r>
          </w:p>
          <w:p w:rsidR="00EF20A7" w:rsidRDefault="00EF20A7" w:rsidP="00EF20A7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バルンの水の量(　　　)</w:t>
            </w:r>
            <w:r>
              <w:rPr>
                <w:rFonts w:ascii="ＭＳ 明朝" w:eastAsia="ＭＳ 明朝" w:hAnsi="ＭＳ 明朝"/>
                <w:sz w:val="20"/>
              </w:rPr>
              <w:t>ml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Ｙガーゼ　有　・　無</w:t>
            </w:r>
          </w:p>
          <w:p w:rsidR="00EF20A7" w:rsidRPr="00EF20A7" w:rsidRDefault="00EF20A7" w:rsidP="00EF20A7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チューブ抜去時の対応など〔　　　　　　　　　　　　　　　　　　　　　　　　　　　　　〕</w:t>
            </w:r>
          </w:p>
        </w:tc>
      </w:tr>
      <w:tr w:rsidR="00EF20A7" w:rsidTr="00681111">
        <w:trPr>
          <w:cantSplit/>
          <w:trHeight w:val="1564"/>
        </w:trPr>
        <w:tc>
          <w:tcPr>
            <w:tcW w:w="938" w:type="dxa"/>
            <w:textDirection w:val="tbRlV"/>
          </w:tcPr>
          <w:p w:rsidR="00EF20A7" w:rsidRDefault="00EF20A7" w:rsidP="00EF20A7">
            <w:pPr>
              <w:ind w:left="113" w:right="113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r w:rsidR="009C762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導</w:t>
            </w:r>
            <w:r w:rsidR="00D44FC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尿</w:t>
            </w:r>
          </w:p>
        </w:tc>
        <w:tc>
          <w:tcPr>
            <w:tcW w:w="9518" w:type="dxa"/>
          </w:tcPr>
          <w:p w:rsidR="00EF20A7" w:rsidRDefault="00EF20A7" w:rsidP="00EF20A7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実施時間（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）（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）（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: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）（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）（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</w:t>
            </w:r>
          </w:p>
          <w:p w:rsidR="00EF20A7" w:rsidRDefault="00EF20A7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カテーテルの種類（　　　　　　　）　サイズ(　　　)</w:t>
            </w:r>
            <w:r>
              <w:rPr>
                <w:rFonts w:ascii="ＭＳ 明朝" w:eastAsia="ＭＳ 明朝" w:hAnsi="ＭＳ 明朝"/>
                <w:sz w:val="20"/>
              </w:rPr>
              <w:t>Fr.</w:t>
            </w:r>
          </w:p>
          <w:p w:rsidR="00EF20A7" w:rsidRDefault="00EF20A7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尿道に挿入する長さ(　　　)</w:t>
            </w:r>
            <w:r>
              <w:rPr>
                <w:rFonts w:ascii="ＭＳ 明朝" w:eastAsia="ＭＳ 明朝" w:hAnsi="ＭＳ 明朝"/>
                <w:sz w:val="20"/>
              </w:rPr>
              <w:t>cm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用手圧迫</w:t>
            </w:r>
            <w:r w:rsidR="0092674C">
              <w:rPr>
                <w:rFonts w:ascii="ＭＳ 明朝" w:eastAsia="ＭＳ 明朝" w:hAnsi="ＭＳ 明朝" w:hint="eastAsia"/>
                <w:sz w:val="20"/>
              </w:rPr>
              <w:t>（　可　・　不可）</w:t>
            </w:r>
          </w:p>
          <w:p w:rsidR="0092674C" w:rsidRDefault="0092674C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注意点など〔　　　　　　　　　　　　　　　　　　　　　　　　　　　　　　　　　　　　　〕</w:t>
            </w:r>
          </w:p>
        </w:tc>
      </w:tr>
      <w:tr w:rsidR="00EF20A7" w:rsidTr="00080D19">
        <w:trPr>
          <w:cantSplit/>
          <w:trHeight w:val="1531"/>
        </w:trPr>
        <w:tc>
          <w:tcPr>
            <w:tcW w:w="938" w:type="dxa"/>
            <w:textDirection w:val="tbRlV"/>
          </w:tcPr>
          <w:p w:rsidR="00ED1CC5" w:rsidRDefault="0092674C" w:rsidP="00EF20A7">
            <w:pPr>
              <w:ind w:left="113" w:right="113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r w:rsidR="009C762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定時の薬液</w:t>
            </w:r>
          </w:p>
          <w:p w:rsidR="00EF20A7" w:rsidRDefault="0092674C" w:rsidP="009C7624">
            <w:pPr>
              <w:ind w:left="113" w:right="113" w:firstLineChars="150" w:firstLine="3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吸入</w:t>
            </w:r>
          </w:p>
        </w:tc>
        <w:tc>
          <w:tcPr>
            <w:tcW w:w="9518" w:type="dxa"/>
          </w:tcPr>
          <w:p w:rsidR="00EF20A7" w:rsidRDefault="005C5688" w:rsidP="005C5688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吸入時間（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）（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</w:t>
            </w:r>
          </w:p>
          <w:p w:rsidR="005C5688" w:rsidRDefault="005C5688" w:rsidP="005C5688">
            <w:pPr>
              <w:ind w:left="1600" w:hangingChars="800" w:hanging="16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吸入薬内容／量（　　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／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　（　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／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）</w:t>
            </w:r>
          </w:p>
          <w:p w:rsidR="005C5688" w:rsidRDefault="005C5688" w:rsidP="005C5688">
            <w:pPr>
              <w:ind w:firstLineChars="800" w:firstLine="16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（　　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／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）　（　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／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）</w:t>
            </w:r>
          </w:p>
          <w:p w:rsidR="00BA23D9" w:rsidRPr="005C5688" w:rsidRDefault="005C5688" w:rsidP="005C5688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注意点など〔　　　　　　　　　　　　　　　　　　　　　　　　　　　　　　　　　　　　　〕</w:t>
            </w:r>
          </w:p>
        </w:tc>
      </w:tr>
      <w:tr w:rsidR="00EF20A7" w:rsidTr="001F542F">
        <w:trPr>
          <w:cantSplit/>
          <w:trHeight w:val="1170"/>
        </w:trPr>
        <w:tc>
          <w:tcPr>
            <w:tcW w:w="938" w:type="dxa"/>
            <w:textDirection w:val="tbRlV"/>
          </w:tcPr>
          <w:p w:rsidR="00BA23D9" w:rsidRDefault="005C5688" w:rsidP="00BA23D9">
            <w:pPr>
              <w:ind w:left="113" w:right="113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r w:rsidR="009C762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血糖値</w:t>
            </w:r>
          </w:p>
          <w:p w:rsidR="00EF20A7" w:rsidRDefault="005C5688" w:rsidP="009C7624">
            <w:pPr>
              <w:ind w:left="113" w:right="113" w:firstLineChars="150" w:firstLine="3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測定等</w:t>
            </w:r>
          </w:p>
        </w:tc>
        <w:tc>
          <w:tcPr>
            <w:tcW w:w="9518" w:type="dxa"/>
          </w:tcPr>
          <w:p w:rsidR="00EF20A7" w:rsidRDefault="00FE51A3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測定時間（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）（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</w:t>
            </w:r>
            <w:r w:rsidR="00BA23D9">
              <w:rPr>
                <w:rFonts w:ascii="ＭＳ 明朝" w:eastAsia="ＭＳ 明朝" w:hAnsi="ＭＳ 明朝" w:hint="eastAsia"/>
                <w:sz w:val="20"/>
              </w:rPr>
              <w:t>（　　　:　　　）</w:t>
            </w:r>
          </w:p>
          <w:p w:rsidR="00FE51A3" w:rsidRDefault="00FE51A3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対処方法　詳細は別紙に記載のこと</w:t>
            </w:r>
          </w:p>
        </w:tc>
      </w:tr>
      <w:tr w:rsidR="00FE51A3" w:rsidTr="00272214">
        <w:trPr>
          <w:cantSplit/>
          <w:trHeight w:val="791"/>
        </w:trPr>
        <w:tc>
          <w:tcPr>
            <w:tcW w:w="10456" w:type="dxa"/>
            <w:gridSpan w:val="2"/>
            <w:vAlign w:val="center"/>
          </w:tcPr>
          <w:p w:rsidR="00FE51A3" w:rsidRDefault="00FE51A3" w:rsidP="00ED1CC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r w:rsidR="009C762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CE322A">
              <w:rPr>
                <w:rFonts w:ascii="ＭＳ 明朝" w:eastAsia="ＭＳ 明朝" w:hAnsi="ＭＳ 明朝" w:hint="eastAsia"/>
                <w:sz w:val="20"/>
              </w:rPr>
              <w:t xml:space="preserve">その他　</w:t>
            </w:r>
            <w:r>
              <w:rPr>
                <w:rFonts w:ascii="ＭＳ 明朝" w:eastAsia="ＭＳ 明朝" w:hAnsi="ＭＳ 明朝" w:hint="eastAsia"/>
                <w:sz w:val="20"/>
              </w:rPr>
              <w:t>別紙あり</w:t>
            </w:r>
          </w:p>
        </w:tc>
      </w:tr>
      <w:tr w:rsidR="00080D19" w:rsidTr="000731C2">
        <w:trPr>
          <w:cantSplit/>
          <w:trHeight w:val="970"/>
        </w:trPr>
        <w:tc>
          <w:tcPr>
            <w:tcW w:w="10456" w:type="dxa"/>
            <w:gridSpan w:val="2"/>
          </w:tcPr>
          <w:p w:rsidR="00080D19" w:rsidRDefault="00080D19" w:rsidP="000731C2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r w:rsidR="009C762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緊急時の対応</w:t>
            </w:r>
            <w:r w:rsidR="00681111">
              <w:rPr>
                <w:rFonts w:ascii="ＭＳ 明朝" w:eastAsia="ＭＳ 明朝" w:hAnsi="ＭＳ 明朝" w:hint="eastAsia"/>
                <w:sz w:val="20"/>
              </w:rPr>
              <w:t>など</w:t>
            </w:r>
            <w:r w:rsidR="000731C2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</w:tr>
    </w:tbl>
    <w:p w:rsidR="00ED1CC5" w:rsidRDefault="00ED1CC5" w:rsidP="00ED1CC5">
      <w:pPr>
        <w:jc w:val="left"/>
        <w:rPr>
          <w:rFonts w:ascii="ＭＳ 明朝" w:eastAsia="ＭＳ 明朝" w:hAnsi="ＭＳ 明朝"/>
        </w:rPr>
      </w:pPr>
    </w:p>
    <w:p w:rsidR="00ED1CC5" w:rsidRDefault="00ED1CC5" w:rsidP="00ED1CC5">
      <w:pPr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</w:rPr>
        <w:t xml:space="preserve">（宛先）春日部市長　</w:t>
      </w:r>
    </w:p>
    <w:p w:rsidR="00CA7643" w:rsidRDefault="00CA7643" w:rsidP="0064048E">
      <w:pPr>
        <w:jc w:val="left"/>
        <w:rPr>
          <w:rFonts w:ascii="ＭＳ 明朝" w:eastAsia="ＭＳ 明朝" w:hAnsi="ＭＳ 明朝"/>
          <w:sz w:val="20"/>
        </w:rPr>
      </w:pPr>
    </w:p>
    <w:p w:rsidR="00FE51A3" w:rsidRDefault="00ED1CC5" w:rsidP="0064048E">
      <w:pPr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　</w:t>
      </w:r>
      <w:r w:rsidR="00FE51A3">
        <w:rPr>
          <w:rFonts w:ascii="ＭＳ 明朝" w:eastAsia="ＭＳ 明朝" w:hAnsi="ＭＳ 明朝" w:hint="eastAsia"/>
          <w:sz w:val="20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0"/>
        </w:rPr>
        <w:t>令和</w:t>
      </w:r>
      <w:r w:rsidR="00FE51A3">
        <w:rPr>
          <w:rFonts w:ascii="ＭＳ 明朝" w:eastAsia="ＭＳ 明朝" w:hAnsi="ＭＳ 明朝" w:hint="eastAsia"/>
          <w:sz w:val="20"/>
        </w:rPr>
        <w:t xml:space="preserve">　　　年　　　月　　　日</w:t>
      </w:r>
    </w:p>
    <w:p w:rsidR="00ED1CC5" w:rsidRDefault="00ED1CC5" w:rsidP="0064048E">
      <w:pPr>
        <w:jc w:val="left"/>
        <w:rPr>
          <w:rFonts w:ascii="ＭＳ 明朝" w:eastAsia="ＭＳ 明朝" w:hAnsi="ＭＳ 明朝"/>
          <w:sz w:val="20"/>
        </w:rPr>
      </w:pPr>
    </w:p>
    <w:p w:rsidR="00080D19" w:rsidRDefault="00080D19" w:rsidP="0064048E">
      <w:pPr>
        <w:jc w:val="left"/>
        <w:rPr>
          <w:rFonts w:ascii="ＭＳ 明朝" w:eastAsia="ＭＳ 明朝" w:hAnsi="ＭＳ 明朝"/>
          <w:sz w:val="20"/>
        </w:rPr>
      </w:pPr>
    </w:p>
    <w:p w:rsidR="001F542F" w:rsidRPr="001F542F" w:rsidRDefault="00080D19" w:rsidP="001F542F">
      <w:pPr>
        <w:spacing w:after="240" w:line="400" w:lineRule="exact"/>
        <w:ind w:firstLineChars="2200" w:firstLine="44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  <w:u w:val="single"/>
        </w:rPr>
        <w:t>医療</w:t>
      </w:r>
      <w:r w:rsidR="00FE51A3" w:rsidRPr="00FE51A3">
        <w:rPr>
          <w:rFonts w:ascii="ＭＳ 明朝" w:eastAsia="ＭＳ 明朝" w:hAnsi="ＭＳ 明朝" w:hint="eastAsia"/>
          <w:sz w:val="20"/>
          <w:u w:val="single"/>
        </w:rPr>
        <w:t xml:space="preserve">機関名　</w:t>
      </w:r>
      <w:r>
        <w:rPr>
          <w:rFonts w:ascii="ＭＳ 明朝" w:eastAsia="ＭＳ 明朝" w:hAnsi="ＭＳ 明朝" w:hint="eastAsia"/>
          <w:sz w:val="20"/>
          <w:u w:val="single"/>
        </w:rPr>
        <w:t xml:space="preserve">　</w:t>
      </w:r>
      <w:r w:rsidR="00FE51A3" w:rsidRPr="00FE51A3"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</w:t>
      </w:r>
    </w:p>
    <w:p w:rsidR="001F542F" w:rsidRPr="001F542F" w:rsidRDefault="001F542F" w:rsidP="001F542F">
      <w:pPr>
        <w:spacing w:after="240" w:line="400" w:lineRule="exact"/>
        <w:ind w:firstLineChars="2200" w:firstLine="4400"/>
        <w:jc w:val="left"/>
        <w:rPr>
          <w:rFonts w:ascii="ＭＳ 明朝" w:eastAsia="ＭＳ 明朝" w:hAnsi="ＭＳ 明朝"/>
          <w:sz w:val="20"/>
        </w:rPr>
      </w:pPr>
      <w:r w:rsidRPr="00FE51A3">
        <w:rPr>
          <w:rFonts w:ascii="ＭＳ 明朝" w:eastAsia="ＭＳ 明朝" w:hAnsi="ＭＳ 明朝" w:hint="eastAsia"/>
          <w:sz w:val="20"/>
          <w:u w:val="single"/>
        </w:rPr>
        <w:t>住</w:t>
      </w:r>
      <w:r>
        <w:rPr>
          <w:rFonts w:ascii="ＭＳ 明朝" w:eastAsia="ＭＳ 明朝" w:hAnsi="ＭＳ 明朝" w:hint="eastAsia"/>
          <w:sz w:val="20"/>
          <w:u w:val="single"/>
        </w:rPr>
        <w:t xml:space="preserve">　</w:t>
      </w:r>
      <w:r w:rsidR="00080D19">
        <w:rPr>
          <w:rFonts w:ascii="ＭＳ 明朝" w:eastAsia="ＭＳ 明朝" w:hAnsi="ＭＳ 明朝" w:hint="eastAsia"/>
          <w:sz w:val="20"/>
          <w:u w:val="single"/>
        </w:rPr>
        <w:t xml:space="preserve">所　　　　　　　　　　　　　　　　　　　　　　　　　</w:t>
      </w:r>
    </w:p>
    <w:p w:rsidR="001F542F" w:rsidRDefault="001F542F" w:rsidP="001F542F">
      <w:pPr>
        <w:spacing w:after="240" w:line="400" w:lineRule="exact"/>
        <w:ind w:firstLineChars="2200" w:firstLine="4400"/>
        <w:jc w:val="left"/>
        <w:rPr>
          <w:rFonts w:ascii="ＭＳ 明朝" w:eastAsia="ＭＳ 明朝" w:hAnsi="ＭＳ 明朝"/>
          <w:sz w:val="20"/>
          <w:u w:val="single"/>
        </w:rPr>
      </w:pPr>
      <w:r w:rsidRPr="00FE51A3">
        <w:rPr>
          <w:rFonts w:ascii="ＭＳ 明朝" w:eastAsia="ＭＳ 明朝" w:hAnsi="ＭＳ 明朝" w:hint="eastAsia"/>
          <w:sz w:val="20"/>
          <w:u w:val="single"/>
        </w:rPr>
        <w:t>電</w:t>
      </w:r>
      <w:r>
        <w:rPr>
          <w:rFonts w:ascii="ＭＳ 明朝" w:eastAsia="ＭＳ 明朝" w:hAnsi="ＭＳ 明朝" w:hint="eastAsia"/>
          <w:sz w:val="20"/>
          <w:u w:val="single"/>
        </w:rPr>
        <w:t xml:space="preserve">　</w:t>
      </w:r>
      <w:r w:rsidR="00080D19">
        <w:rPr>
          <w:rFonts w:ascii="ＭＳ 明朝" w:eastAsia="ＭＳ 明朝" w:hAnsi="ＭＳ 明朝" w:hint="eastAsia"/>
          <w:sz w:val="20"/>
          <w:u w:val="single"/>
        </w:rPr>
        <w:t xml:space="preserve">話　　　　　　　　　　　　　　　　　　　　　　　　　</w:t>
      </w:r>
    </w:p>
    <w:p w:rsidR="001F542F" w:rsidRPr="00080D19" w:rsidRDefault="00080D19" w:rsidP="00080D19">
      <w:pPr>
        <w:spacing w:line="400" w:lineRule="exact"/>
        <w:ind w:firstLineChars="2200" w:firstLine="44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医師名　　　　　　　　　　　　　　　　　　　　　</w:t>
      </w:r>
      <w:r w:rsidR="00FE51A3" w:rsidRPr="00FE51A3">
        <w:rPr>
          <w:rFonts w:ascii="ＭＳ 明朝" w:eastAsia="ＭＳ 明朝" w:hAnsi="ＭＳ 明朝" w:hint="eastAsia"/>
          <w:sz w:val="20"/>
          <w:u w:val="single"/>
        </w:rPr>
        <w:t>印</w:t>
      </w:r>
      <w:r>
        <w:rPr>
          <w:rFonts w:ascii="ＭＳ 明朝" w:eastAsia="ＭＳ 明朝" w:hAnsi="ＭＳ 明朝" w:hint="eastAsia"/>
          <w:sz w:val="20"/>
          <w:u w:val="single"/>
        </w:rPr>
        <w:t xml:space="preserve">　　　</w:t>
      </w:r>
    </w:p>
    <w:sectPr w:rsidR="001F542F" w:rsidRPr="00080D19" w:rsidSect="00ED1CC5">
      <w:headerReference w:type="default" r:id="rId7"/>
      <w:pgSz w:w="11906" w:h="16838" w:code="9"/>
      <w:pgMar w:top="1134" w:right="720" w:bottom="397" w:left="72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CC5" w:rsidRDefault="00ED1CC5" w:rsidP="00ED1CC5">
      <w:r>
        <w:separator/>
      </w:r>
    </w:p>
  </w:endnote>
  <w:endnote w:type="continuationSeparator" w:id="0">
    <w:p w:rsidR="00ED1CC5" w:rsidRDefault="00ED1CC5" w:rsidP="00ED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CC5" w:rsidRDefault="00ED1CC5" w:rsidP="00ED1CC5">
      <w:r>
        <w:separator/>
      </w:r>
    </w:p>
  </w:footnote>
  <w:footnote w:type="continuationSeparator" w:id="0">
    <w:p w:rsidR="00ED1CC5" w:rsidRDefault="00ED1CC5" w:rsidP="00ED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61" w:rsidRPr="00A97061" w:rsidRDefault="00507700" w:rsidP="000731C2">
    <w:pPr>
      <w:pStyle w:val="a6"/>
      <w:jc w:val="left"/>
      <w:rPr>
        <w:rFonts w:ascii="游明朝" w:eastAsia="游明朝" w:hAnsi="游明朝"/>
        <w:sz w:val="18"/>
      </w:rPr>
    </w:pPr>
    <w:r>
      <w:rPr>
        <w:rFonts w:ascii="游明朝" w:eastAsia="游明朝" w:hAnsi="游明朝" w:hint="eastAsia"/>
        <w:sz w:val="18"/>
      </w:rPr>
      <w:t>【様式７</w:t>
    </w:r>
    <w:r w:rsidR="00A97061" w:rsidRPr="00654ADF">
      <w:rPr>
        <w:rFonts w:ascii="游明朝" w:eastAsia="游明朝" w:hAnsi="游明朝" w:hint="eastAsia"/>
        <w:sz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8E"/>
    <w:rsid w:val="00032285"/>
    <w:rsid w:val="000731C2"/>
    <w:rsid w:val="00080D19"/>
    <w:rsid w:val="000F2EA1"/>
    <w:rsid w:val="001E5078"/>
    <w:rsid w:val="001F542F"/>
    <w:rsid w:val="00272214"/>
    <w:rsid w:val="003B760F"/>
    <w:rsid w:val="00507700"/>
    <w:rsid w:val="005211DE"/>
    <w:rsid w:val="005C5688"/>
    <w:rsid w:val="0064048E"/>
    <w:rsid w:val="00681111"/>
    <w:rsid w:val="0068134D"/>
    <w:rsid w:val="00882135"/>
    <w:rsid w:val="008F1065"/>
    <w:rsid w:val="0092674C"/>
    <w:rsid w:val="009C7624"/>
    <w:rsid w:val="00A97061"/>
    <w:rsid w:val="00B3744F"/>
    <w:rsid w:val="00BA23D9"/>
    <w:rsid w:val="00BA2DA3"/>
    <w:rsid w:val="00C91C2C"/>
    <w:rsid w:val="00CA7643"/>
    <w:rsid w:val="00CE322A"/>
    <w:rsid w:val="00D44FC4"/>
    <w:rsid w:val="00DB0CE9"/>
    <w:rsid w:val="00ED1CC5"/>
    <w:rsid w:val="00EF20A7"/>
    <w:rsid w:val="00F057FC"/>
    <w:rsid w:val="00F82E7B"/>
    <w:rsid w:val="00F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52A0E97-E04C-42DA-9247-C79CE17F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51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1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1CC5"/>
  </w:style>
  <w:style w:type="paragraph" w:styleId="a8">
    <w:name w:val="footer"/>
    <w:basedOn w:val="a"/>
    <w:link w:val="a9"/>
    <w:uiPriority w:val="99"/>
    <w:unhideWhenUsed/>
    <w:rsid w:val="00ED1C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72956-8C38-4618-AC8F-6642C4AC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駒崎 浩司</dc:creator>
  <cp:lastModifiedBy>駒崎 浩司</cp:lastModifiedBy>
  <cp:revision>11</cp:revision>
  <cp:lastPrinted>2022-11-10T10:30:00Z</cp:lastPrinted>
  <dcterms:created xsi:type="dcterms:W3CDTF">2022-10-31T07:47:00Z</dcterms:created>
  <dcterms:modified xsi:type="dcterms:W3CDTF">2023-04-24T08:16:00Z</dcterms:modified>
</cp:coreProperties>
</file>