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様式第１号（第４関係）</w:t>
      </w:r>
    </w:p>
    <w:p>
      <w:pPr>
        <w:pStyle w:val="0"/>
        <w:ind w:firstLine="7661" w:firstLineChars="3100"/>
        <w:rPr>
          <w:rFonts w:hint="default"/>
        </w:rPr>
      </w:pPr>
      <w:r>
        <w:rPr>
          <w:rFonts w:hint="eastAsia"/>
        </w:rPr>
        <w:t>年　　月　　日</w:t>
      </w:r>
    </w:p>
    <w:p>
      <w:pPr>
        <w:pStyle w:val="0"/>
        <w:ind w:firstLine="247" w:firstLineChars="100"/>
        <w:rPr>
          <w:rFonts w:hint="default"/>
        </w:rPr>
      </w:pPr>
      <w:r>
        <w:rPr>
          <w:rFonts w:hint="eastAsia"/>
        </w:rPr>
        <w:t>春日部市長</w:t>
      </w:r>
      <w:r>
        <w:rPr>
          <w:rFonts w:hint="eastAsia"/>
        </w:rPr>
        <w:t xml:space="preserve"> </w:t>
      </w:r>
      <w:r>
        <w:rPr>
          <w:rFonts w:hint="eastAsia"/>
        </w:rPr>
        <w:t>あて</w:t>
      </w:r>
    </w:p>
    <w:p>
      <w:pPr>
        <w:pStyle w:val="0"/>
        <w:ind w:firstLine="5931" w:firstLineChars="2400"/>
        <w:rPr>
          <w:rFonts w:hint="default"/>
        </w:rPr>
      </w:pPr>
      <w:r>
        <w:rPr>
          <w:rFonts w:hint="eastAsia"/>
        </w:rPr>
        <w:t>住　　所</w:t>
      </w:r>
    </w:p>
    <w:p>
      <w:pPr>
        <w:pStyle w:val="0"/>
        <w:ind w:firstLine="4942" w:firstLineChars="2000"/>
        <w:rPr>
          <w:rFonts w:hint="default"/>
        </w:rPr>
      </w:pPr>
      <w:r>
        <w:rPr>
          <w:rFonts w:hint="eastAsia"/>
        </w:rPr>
        <w:t>申請者　氏　　名</w:t>
      </w:r>
    </w:p>
    <w:p>
      <w:pPr>
        <w:pStyle w:val="0"/>
        <w:ind w:firstLine="5931" w:firstLineChars="2400"/>
        <w:rPr>
          <w:rFonts w:hint="default"/>
        </w:rPr>
      </w:pPr>
      <w:r>
        <w:rPr>
          <w:rFonts w:hint="eastAsia"/>
        </w:rPr>
        <w:t>電話番号</w:t>
      </w:r>
    </w:p>
    <w:p>
      <w:pPr>
        <w:pStyle w:val="0"/>
        <w:rPr>
          <w:rFonts w:hint="default"/>
        </w:rPr>
      </w:pPr>
    </w:p>
    <w:p>
      <w:pPr>
        <w:pStyle w:val="0"/>
        <w:jc w:val="center"/>
        <w:rPr>
          <w:rFonts w:hint="default"/>
        </w:rPr>
      </w:pPr>
      <w:r>
        <w:rPr>
          <w:rFonts w:hint="eastAsia"/>
        </w:rPr>
        <w:t>春日部市さくらねこ無料不妊手術チケット交付申請書</w:t>
      </w:r>
    </w:p>
    <w:p>
      <w:pPr>
        <w:pStyle w:val="0"/>
        <w:rPr>
          <w:rFonts w:hint="default"/>
        </w:rPr>
      </w:pPr>
    </w:p>
    <w:p>
      <w:pPr>
        <w:pStyle w:val="0"/>
        <w:ind w:firstLine="247" w:firstLineChars="100"/>
        <w:rPr>
          <w:rFonts w:hint="default"/>
        </w:rPr>
      </w:pPr>
      <w:r>
        <w:rPr>
          <w:rFonts w:hint="eastAsia"/>
        </w:rPr>
        <w:t>さくらねこ無料不妊手術事業に係る手術チケットの交付を受けたいので、下記のとおり申請します。</w:t>
      </w:r>
    </w:p>
    <w:p>
      <w:pPr>
        <w:pStyle w:val="16"/>
        <w:rPr>
          <w:rFonts w:hint="default"/>
        </w:rPr>
      </w:pPr>
      <w:r>
        <w:rPr>
          <w:rFonts w:hint="eastAsia"/>
        </w:rPr>
        <w:t>記</w:t>
      </w:r>
    </w:p>
    <w:p>
      <w:pPr>
        <w:pStyle w:val="0"/>
        <w:rPr>
          <w:rFonts w:hint="default"/>
        </w:rPr>
      </w:pPr>
    </w:p>
    <w:p>
      <w:pPr>
        <w:pStyle w:val="0"/>
        <w:rPr>
          <w:rFonts w:hint="default"/>
        </w:rPr>
      </w:pPr>
      <w:r>
        <w:rPr>
          <w:rFonts w:hint="eastAsia"/>
        </w:rPr>
        <w:t>１</w:t>
      </w:r>
      <w:r>
        <w:rPr>
          <w:rFonts w:hint="eastAsia"/>
        </w:rPr>
        <w:t xml:space="preserve"> </w:t>
      </w:r>
      <w:r>
        <w:rPr>
          <w:rFonts w:hint="eastAsia"/>
        </w:rPr>
        <w:t>申請枚数</w:t>
      </w:r>
      <w:r>
        <w:rPr>
          <w:rFonts w:hint="eastAsia"/>
        </w:rPr>
        <w:t xml:space="preserve"> </w:t>
      </w:r>
      <w:r>
        <w:rPr>
          <w:rFonts w:hint="eastAsia"/>
        </w:rPr>
        <w:t>　　　　　　　　　　　　枚</w:t>
      </w:r>
    </w:p>
    <w:p>
      <w:pPr>
        <w:pStyle w:val="0"/>
        <w:rPr>
          <w:rFonts w:hint="default"/>
        </w:rPr>
      </w:pPr>
    </w:p>
    <w:p>
      <w:pPr>
        <w:pStyle w:val="0"/>
        <w:rPr>
          <w:rFonts w:hint="default"/>
        </w:rPr>
      </w:pPr>
      <w:r>
        <w:rPr>
          <w:rFonts w:hint="eastAsia"/>
        </w:rPr>
        <w:t>２</w:t>
      </w:r>
      <w:r>
        <w:rPr>
          <w:rFonts w:hint="eastAsia"/>
        </w:rPr>
        <w:t xml:space="preserve"> </w:t>
      </w:r>
      <w:r>
        <w:rPr>
          <w:rFonts w:hint="eastAsia"/>
        </w:rPr>
        <w:t>誓約事項</w:t>
      </w:r>
      <w:bookmarkStart w:id="0" w:name="_GoBack"/>
      <w:bookmarkEnd w:id="0"/>
    </w:p>
    <w:p>
      <w:pPr>
        <w:pStyle w:val="15"/>
        <w:numPr>
          <w:ilvl w:val="0"/>
          <w:numId w:val="1"/>
        </w:numPr>
        <w:ind w:leftChars="0"/>
        <w:rPr>
          <w:rFonts w:hint="default"/>
        </w:rPr>
      </w:pPr>
      <w:r>
        <w:rPr>
          <w:rFonts w:hint="eastAsia"/>
        </w:rPr>
        <w:t>交付を受けた手術チケットは、譲渡しません</w:t>
      </w:r>
      <w:r>
        <w:rPr>
          <w:rFonts w:hint="eastAsia"/>
        </w:rPr>
        <w:t xml:space="preserve"> </w:t>
      </w:r>
      <w:r>
        <w:rPr>
          <w:rFonts w:hint="eastAsia"/>
        </w:rPr>
        <w:t>。</w:t>
      </w:r>
    </w:p>
    <w:p>
      <w:pPr>
        <w:pStyle w:val="15"/>
        <w:ind w:left="720" w:leftChars="0"/>
        <w:rPr>
          <w:rFonts w:hint="default"/>
        </w:rPr>
      </w:pPr>
      <w:r>
        <w:rPr>
          <w:rFonts w:hint="eastAsia"/>
        </w:rPr>
        <w:t>また、有効期間内に手術チケットを使用できなかった場合は、速やかに当該手術チケットを返却します。</w:t>
      </w:r>
    </w:p>
    <w:p>
      <w:pPr>
        <w:pStyle w:val="15"/>
        <w:numPr>
          <w:ilvl w:val="0"/>
          <w:numId w:val="1"/>
        </w:numPr>
        <w:ind w:leftChars="0"/>
        <w:rPr>
          <w:rFonts w:hint="default"/>
        </w:rPr>
      </w:pPr>
      <w:r>
        <w:rPr>
          <w:rFonts w:hint="eastAsia"/>
        </w:rPr>
        <w:t>猫の不妊手術は、春日部市内に生息する猫であって、かつ首輪や名札等所有者の明示がなく、明らかに飼い主のいない猫に限り実施します。</w:t>
      </w:r>
    </w:p>
    <w:p>
      <w:pPr>
        <w:pStyle w:val="15"/>
        <w:numPr>
          <w:ilvl w:val="0"/>
          <w:numId w:val="1"/>
        </w:numPr>
        <w:ind w:leftChars="0"/>
        <w:rPr>
          <w:rFonts w:hint="default"/>
        </w:rPr>
      </w:pPr>
      <w:r>
        <w:rPr>
          <w:rFonts w:hint="eastAsia"/>
        </w:rPr>
        <w:t>飼い主のいない猫を不妊手術のために収容する際は、誤って飼い主のいる猫を収容しないよう地域住民に対し周知活動を行います。</w:t>
      </w:r>
    </w:p>
    <w:p>
      <w:pPr>
        <w:pStyle w:val="15"/>
        <w:numPr>
          <w:ilvl w:val="0"/>
          <w:numId w:val="1"/>
        </w:numPr>
        <w:ind w:leftChars="0"/>
        <w:rPr>
          <w:rFonts w:hint="default"/>
        </w:rPr>
      </w:pPr>
      <w:r>
        <w:rPr>
          <w:rFonts w:hint="eastAsia"/>
        </w:rPr>
        <w:t>飼い主がいない猫を捕獲する際に利用する土地が、申請者が管理する土地でないときは、利用する土地の管理者に承諾を得ます。</w:t>
      </w:r>
    </w:p>
    <w:p>
      <w:pPr>
        <w:pStyle w:val="15"/>
        <w:numPr>
          <w:ilvl w:val="0"/>
          <w:numId w:val="1"/>
        </w:numPr>
        <w:ind w:leftChars="0"/>
        <w:rPr>
          <w:rFonts w:hint="default"/>
        </w:rPr>
      </w:pPr>
      <w:r>
        <w:rPr>
          <w:rFonts w:hint="eastAsia"/>
        </w:rPr>
        <w:t>猫に飼い主がいた場合等、不妊手術の実施前後おいて発生する責任問題について、市は一切の責任を負わないものとし自らで解決します。</w:t>
      </w:r>
    </w:p>
    <w:p>
      <w:pPr>
        <w:pStyle w:val="15"/>
        <w:numPr>
          <w:ilvl w:val="0"/>
          <w:numId w:val="1"/>
        </w:numPr>
        <w:ind w:leftChars="0"/>
        <w:rPr>
          <w:rFonts w:hint="default"/>
        </w:rPr>
      </w:pPr>
      <w:r>
        <w:rPr>
          <w:rFonts w:hint="eastAsia"/>
        </w:rPr>
        <w:t>不妊手術には、猫の耳カット（獣医師よる片方の耳の先端をＶ字に切除する手術）も含めて行います。</w:t>
      </w:r>
    </w:p>
    <w:sectPr>
      <w:pgSz w:w="11906" w:h="16838"/>
      <w:pgMar w:top="1134" w:right="1134" w:bottom="1134" w:left="1134" w:header="851" w:footer="992" w:gutter="0"/>
      <w:cols w:space="720"/>
      <w:textDirection w:val="lrTb"/>
      <w:docGrid w:type="linesAndChars" w:linePitch="455"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4F66582"/>
    <w:lvl w:ilvl="0" w:tplc="6ABAF29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7"/>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80</Words>
  <Characters>459</Characters>
  <Application>JUST Note</Application>
  <Lines>3</Lines>
  <Paragraphs>1</Paragraphs>
  <CharactersWithSpaces>538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平田 喜大</dc:creator>
  <cp:lastModifiedBy>平田 喜大</cp:lastModifiedBy>
  <dcterms:created xsi:type="dcterms:W3CDTF">2023-01-27T05:59:00Z</dcterms:created>
  <dcterms:modified xsi:type="dcterms:W3CDTF">2023-05-24T06:09:30Z</dcterms:modified>
  <cp:revision>14</cp:revision>
</cp:coreProperties>
</file>