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様式第２０号（第２３条関係）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spacing w:line="480" w:lineRule="exact"/>
        <w:jc w:val="center"/>
        <w:rPr>
          <w:rFonts w:hint="default" w:ascii="?l?r ??’c" w:hAnsi="?l?r ??’c"/>
          <w:sz w:val="22"/>
        </w:rPr>
      </w:pPr>
      <w:r>
        <w:rPr>
          <w:rFonts w:hint="eastAsia" w:ascii="ＭＳ 明朝" w:hAnsi="ＭＳ 明朝" w:eastAsia="ＭＳ 明朝"/>
          <w:kern w:val="2"/>
          <w:sz w:val="28"/>
        </w:rPr>
        <w:t>一般廃棄物処理業務実績報告書</w:t>
      </w:r>
      <w:r>
        <w:rPr>
          <w:rFonts w:hint="eastAsia" w:ascii="ＭＳ 明朝" w:hAnsi="ＭＳ 明朝" w:eastAsia="ＭＳ 明朝"/>
          <w:vanish w:val="1"/>
          <w:kern w:val="2"/>
          <w:sz w:val="22"/>
        </w:rPr>
        <w:t>一般廃棄物処理業務実績報告書</w:t>
      </w:r>
    </w:p>
    <w:p>
      <w:pPr>
        <w:pStyle w:val="0"/>
        <w:spacing w:line="240" w:lineRule="exact"/>
        <w:jc w:val="both"/>
        <w:rPr>
          <w:rFonts w:hint="default" w:ascii="?l?r ??’c" w:hAnsi="?l?r ??’c"/>
          <w:sz w:val="22"/>
        </w:rPr>
      </w:pPr>
    </w:p>
    <w:p>
      <w:pPr>
        <w:pStyle w:val="0"/>
        <w:spacing w:line="480" w:lineRule="exact"/>
        <w:jc w:val="right"/>
        <w:rPr>
          <w:rFonts w:hint="default" w:ascii="?l?r ??’c" w:hAnsi="?l?r ??’c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spacing w:line="240" w:lineRule="exact"/>
        <w:jc w:val="both"/>
        <w:rPr>
          <w:rFonts w:hint="default" w:ascii="?l?r ??’c" w:hAnsi="?l?r ??’c"/>
          <w:sz w:val="22"/>
        </w:rPr>
      </w:pPr>
    </w:p>
    <w:p>
      <w:pPr>
        <w:pStyle w:val="0"/>
        <w:spacing w:line="480" w:lineRule="exact"/>
        <w:jc w:val="both"/>
        <w:rPr>
          <w:rFonts w:hint="default" w:ascii="?l?r ??’c" w:hAnsi="?l?r ??’c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春日部市長　　　　　あて</w:t>
      </w:r>
    </w:p>
    <w:p>
      <w:pPr>
        <w:pStyle w:val="0"/>
        <w:spacing w:line="240" w:lineRule="exact"/>
        <w:jc w:val="both"/>
        <w:rPr>
          <w:rFonts w:hint="default" w:ascii="?l?r ??’c" w:hAnsi="?l?r ??’c"/>
          <w:sz w:val="22"/>
        </w:rPr>
      </w:pPr>
    </w:p>
    <w:p>
      <w:pPr>
        <w:pStyle w:val="0"/>
        <w:spacing w:line="480" w:lineRule="exact"/>
        <w:ind w:left="0" w:leftChars="0" w:right="842" w:rightChars="400"/>
        <w:jc w:val="right"/>
        <w:rPr>
          <w:rFonts w:hint="default" w:ascii="?l?r ??’c" w:hAnsi="?l?r ??’c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住　所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　　　　　　　　　　　</w:t>
      </w:r>
    </w:p>
    <w:p>
      <w:pPr>
        <w:pStyle w:val="0"/>
        <w:spacing w:line="480" w:lineRule="exact"/>
        <w:ind w:left="0" w:leftChars="0" w:right="842" w:rightChars="400" w:firstLine="0" w:firstLineChars="0"/>
        <w:jc w:val="right"/>
        <w:rPr>
          <w:rFonts w:hint="default" w:ascii="?l?r ??’c" w:hAnsi="?l?r ??’c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氏　名　　　　　　　　　　　</w:t>
      </w:r>
    </w:p>
    <w:p>
      <w:pPr>
        <w:pStyle w:val="0"/>
        <w:spacing w:line="240" w:lineRule="exact"/>
        <w:jc w:val="both"/>
        <w:rPr>
          <w:rFonts w:hint="default" w:ascii="?l?r ??’c" w:hAnsi="?l?r ??’c"/>
          <w:sz w:val="22"/>
        </w:rPr>
      </w:pPr>
    </w:p>
    <w:p>
      <w:pPr>
        <w:pStyle w:val="0"/>
        <w:spacing w:line="480" w:lineRule="exact"/>
        <w:ind w:left="210" w:hanging="210"/>
        <w:jc w:val="both"/>
        <w:rPr>
          <w:rFonts w:hint="default" w:ascii="?l?r ??’c" w:hAnsi="?l?r ??’c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年　　月の業務実績を、春日部市廃棄物の処理及び再利用に関する条例施行規則第</w:t>
      </w:r>
      <w:r>
        <w:rPr>
          <w:rFonts w:hint="eastAsia" w:ascii="ＭＳ 明朝" w:hAnsi="ＭＳ 明朝" w:eastAsia="ＭＳ 明朝"/>
          <w:kern w:val="2"/>
          <w:sz w:val="22"/>
        </w:rPr>
        <w:t>23</w:t>
      </w:r>
      <w:r>
        <w:rPr>
          <w:rFonts w:hint="eastAsia" w:ascii="ＭＳ 明朝" w:hAnsi="ＭＳ 明朝" w:eastAsia="ＭＳ 明朝"/>
          <w:kern w:val="2"/>
          <w:sz w:val="22"/>
        </w:rPr>
        <w:t>条の規定により、次のとおり報告します。</w:t>
      </w:r>
    </w:p>
    <w:p>
      <w:pPr>
        <w:pStyle w:val="0"/>
        <w:spacing w:line="240" w:lineRule="exact"/>
        <w:jc w:val="both"/>
        <w:rPr>
          <w:rFonts w:hint="default" w:ascii="?l?r ??’c" w:hAnsi="?l?r ??’c"/>
          <w:sz w:val="22"/>
        </w:rPr>
      </w:pPr>
    </w:p>
    <w:p>
      <w:pPr>
        <w:pStyle w:val="0"/>
        <w:spacing w:line="480" w:lineRule="exact"/>
        <w:jc w:val="center"/>
        <w:rPr>
          <w:rFonts w:hint="default" w:ascii="?l?r ??’c" w:hAnsi="?l?r ??’c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記</w:t>
      </w:r>
    </w:p>
    <w:p>
      <w:pPr>
        <w:pStyle w:val="0"/>
        <w:spacing w:line="240" w:lineRule="exact"/>
        <w:jc w:val="both"/>
        <w:rPr>
          <w:rFonts w:hint="default" w:ascii="?l?r ??’c" w:hAnsi="?l?r ??’c"/>
          <w:sz w:val="22"/>
        </w:rPr>
      </w:pPr>
    </w:p>
    <w:p>
      <w:pPr>
        <w:pStyle w:val="0"/>
        <w:spacing w:line="480" w:lineRule="exact"/>
        <w:jc w:val="both"/>
        <w:rPr>
          <w:rFonts w:hint="default" w:ascii="?l?r ??’c" w:hAnsi="?l?r ??’c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１　</w:t>
      </w:r>
      <w:r>
        <w:rPr>
          <w:rFonts w:hint="eastAsia" w:ascii="ＭＳ 明朝" w:hAnsi="ＭＳ 明朝" w:eastAsia="ＭＳ 明朝"/>
          <w:spacing w:val="28"/>
          <w:kern w:val="2"/>
          <w:sz w:val="22"/>
          <w:fitText w:val="1050" w:id="1"/>
        </w:rPr>
        <w:t>収集日</w:t>
      </w:r>
      <w:r>
        <w:rPr>
          <w:rFonts w:hint="eastAsia" w:ascii="ＭＳ 明朝" w:hAnsi="ＭＳ 明朝" w:eastAsia="ＭＳ 明朝"/>
          <w:spacing w:val="1"/>
          <w:kern w:val="2"/>
          <w:sz w:val="22"/>
          <w:fitText w:val="1050" w:id="1"/>
        </w:rPr>
        <w:t>数</w:t>
      </w:r>
      <w:r>
        <w:rPr>
          <w:rFonts w:hint="eastAsia" w:ascii="ＭＳ 明朝" w:hAnsi="ＭＳ 明朝" w:eastAsia="ＭＳ 明朝"/>
          <w:vanish w:val="1"/>
          <w:kern w:val="2"/>
          <w:sz w:val="22"/>
        </w:rPr>
        <w:t>収集日数</w:t>
      </w: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　　日</w:t>
      </w:r>
    </w:p>
    <w:p>
      <w:pPr>
        <w:pStyle w:val="0"/>
        <w:spacing w:line="240" w:lineRule="exact"/>
        <w:jc w:val="both"/>
        <w:rPr>
          <w:rFonts w:hint="default" w:ascii="?l?r ??’c" w:hAnsi="?l?r ??’c"/>
          <w:sz w:val="22"/>
        </w:rPr>
      </w:pPr>
    </w:p>
    <w:p>
      <w:pPr>
        <w:pStyle w:val="0"/>
        <w:spacing w:line="480" w:lineRule="exact"/>
        <w:jc w:val="both"/>
        <w:rPr>
          <w:rFonts w:hint="default" w:ascii="?l?r ??’c" w:hAnsi="?l?r ??’c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２　収　集　量　　　　　　　　　　　　　　　　　　　　　　　</w:t>
      </w:r>
      <w:r>
        <w:rPr>
          <w:rFonts w:hint="eastAsia" w:ascii="ＭＳ 明朝" w:hAnsi="ＭＳ 明朝" w:eastAsia="ＭＳ 明朝"/>
          <w:kern w:val="2"/>
          <w:sz w:val="22"/>
        </w:rPr>
        <w:t>kg</w:t>
      </w:r>
    </w:p>
    <w:p>
      <w:pPr>
        <w:pStyle w:val="0"/>
        <w:spacing w:line="240" w:lineRule="exact"/>
        <w:jc w:val="both"/>
        <w:rPr>
          <w:rFonts w:hint="default" w:ascii="?l?r ??’c" w:hAnsi="?l?r ??’c"/>
          <w:sz w:val="22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100"/>
        <w:gridCol w:w="1247"/>
        <w:gridCol w:w="680"/>
        <w:gridCol w:w="1247"/>
        <w:gridCol w:w="680"/>
        <w:gridCol w:w="1247"/>
        <w:gridCol w:w="680"/>
        <w:gridCol w:w="1247"/>
        <w:gridCol w:w="680"/>
      </w:tblGrid>
      <w:tr>
        <w:trPr>
          <w:trHeight w:val="72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  <w:sz w:val="22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可燃物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台数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不燃物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台数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粗大ご　み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台数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資源物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台数</w:t>
            </w:r>
          </w:p>
        </w:tc>
      </w:tr>
      <w:tr>
        <w:trPr>
          <w:trHeight w:val="96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１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家　　　庭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一般廃棄物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line="240" w:lineRule="exact"/>
              <w:jc w:val="right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kg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line="240" w:lineRule="exact"/>
              <w:jc w:val="right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line="240" w:lineRule="exact"/>
              <w:jc w:val="right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kg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line="240" w:lineRule="exact"/>
              <w:jc w:val="right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line="240" w:lineRule="exact"/>
              <w:jc w:val="right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kg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line="240" w:lineRule="exact"/>
              <w:jc w:val="right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line="240" w:lineRule="exact"/>
              <w:jc w:val="right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kg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line="240" w:lineRule="exact"/>
              <w:jc w:val="right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台</w:t>
            </w:r>
          </w:p>
        </w:tc>
      </w:tr>
      <w:tr>
        <w:trPr>
          <w:trHeight w:val="96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２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事　業　系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一般廃棄物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line="240" w:lineRule="exact"/>
              <w:jc w:val="right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kg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line="240" w:lineRule="exact"/>
              <w:jc w:val="right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line="240" w:lineRule="exact"/>
              <w:jc w:val="right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kg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line="240" w:lineRule="exact"/>
              <w:jc w:val="right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line="240" w:lineRule="exact"/>
              <w:jc w:val="right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kg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line="240" w:lineRule="exact"/>
              <w:jc w:val="right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line="240" w:lineRule="exact"/>
              <w:jc w:val="right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kg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line="240" w:lineRule="exact"/>
              <w:jc w:val="right"/>
              <w:rPr>
                <w:rFonts w:hint="default" w:ascii="?l?r ??’c" w:hAnsi="?l?r ??’c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台</w:t>
            </w:r>
          </w:p>
        </w:tc>
      </w:tr>
    </w:tbl>
    <w:p>
      <w:pPr>
        <w:pStyle w:val="0"/>
        <w:spacing w:line="240" w:lineRule="exact"/>
        <w:jc w:val="both"/>
        <w:rPr>
          <w:rFonts w:hint="default" w:ascii="?l?r ??’c" w:hAnsi="?l?r ??’c"/>
          <w:sz w:val="22"/>
        </w:rPr>
      </w:pPr>
    </w:p>
    <w:p>
      <w:pPr>
        <w:pStyle w:val="0"/>
        <w:spacing w:line="480" w:lineRule="exact"/>
        <w:jc w:val="both"/>
        <w:rPr>
          <w:rFonts w:hint="default" w:ascii="?l?r ??’c" w:hAnsi="?l?r ??’c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３　実働延人員　　　　　　　　　　　　　　　　　　　　　　　人</w:t>
      </w:r>
    </w:p>
    <w:p>
      <w:pPr>
        <w:pStyle w:val="0"/>
        <w:spacing w:line="240" w:lineRule="exact"/>
        <w:jc w:val="both"/>
        <w:rPr>
          <w:rFonts w:hint="default" w:ascii="?l?r ??’c" w:hAnsi="?l?r ??’c"/>
          <w:sz w:val="22"/>
        </w:rPr>
      </w:pPr>
    </w:p>
    <w:p>
      <w:pPr>
        <w:pStyle w:val="0"/>
        <w:spacing w:line="480" w:lineRule="exact"/>
        <w:jc w:val="both"/>
        <w:rPr>
          <w:rFonts w:hint="default" w:ascii="?l?r ??’c" w:hAnsi="?l?r ??’c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４　２の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２</w:t>
      </w:r>
      <w:r>
        <w:rPr>
          <w:rFonts w:hint="eastAsia" w:ascii="ＭＳ 明朝" w:hAnsi="ＭＳ 明朝" w:eastAsia="ＭＳ 明朝"/>
          <w:kern w:val="2"/>
          <w:sz w:val="22"/>
        </w:rPr>
        <w:t>)</w:t>
      </w:r>
      <w:r>
        <w:rPr>
          <w:rFonts w:hint="eastAsia" w:ascii="ＭＳ 明朝" w:hAnsi="ＭＳ 明朝" w:eastAsia="ＭＳ 明朝"/>
          <w:kern w:val="2"/>
          <w:sz w:val="22"/>
        </w:rPr>
        <w:t>による契約事業所数　　　　　　　　　　　　　　　事業所</w:t>
      </w:r>
    </w:p>
    <w:p>
      <w:pPr>
        <w:pStyle w:val="0"/>
        <w:spacing w:line="240" w:lineRule="exact"/>
        <w:jc w:val="both"/>
        <w:rPr>
          <w:rFonts w:hint="default" w:ascii="?l?r ??’c" w:hAnsi="?l?r ??’c"/>
          <w:sz w:val="22"/>
        </w:rPr>
      </w:pPr>
    </w:p>
    <w:p>
      <w:pPr>
        <w:pStyle w:val="0"/>
        <w:spacing w:line="480" w:lineRule="exact"/>
        <w:jc w:val="both"/>
        <w:rPr>
          <w:rFonts w:hint="default" w:ascii="?l?r ??’c" w:hAnsi="?l?r ??’c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５　計　量　票　　　　　　　　　　　　　　　　　　　　　　　枚添付</w:t>
      </w:r>
    </w:p>
    <w:p>
      <w:pPr>
        <w:pStyle w:val="0"/>
        <w:spacing w:line="360" w:lineRule="exact"/>
        <w:jc w:val="center"/>
        <w:rPr>
          <w:rFonts w:hint="default" w:ascii="?l?r ??’c" w:hAnsi="?l?r ??’c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</w:t>
      </w:r>
    </w:p>
    <w:p>
      <w:pPr>
        <w:pStyle w:val="0"/>
        <w:spacing w:line="170" w:lineRule="exact"/>
        <w:jc w:val="left"/>
        <w:rPr>
          <w:rFonts w:hint="default" w:ascii="?l?r ??’c" w:hAnsi="?l?r ??’c"/>
          <w:sz w:val="22"/>
        </w:rPr>
      </w:pPr>
    </w:p>
    <w:sectPr>
      <w:type w:val="continuous"/>
      <w:pgSz w:w="11906" w:h="16838"/>
      <w:pgMar w:top="1134" w:right="1134" w:bottom="1134" w:left="1134" w:header="300" w:footer="992" w:gutter="0"/>
      <w:cols w:space="720"/>
      <w:textDirection w:val="lrTb"/>
      <w:docGrid w:type="linesAndChars" w:linePitch="380" w:charSpace="1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Plain Text"/>
    <w:basedOn w:val="0"/>
    <w:next w:val="20"/>
    <w:link w:val="21"/>
    <w:uiPriority w:val="0"/>
    <w:pPr>
      <w:kinsoku w:val="0"/>
      <w:adjustRightInd w:val="1"/>
      <w:jc w:val="left"/>
      <w:textAlignment w:val="auto"/>
    </w:pPr>
    <w:rPr>
      <w:kern w:val="0"/>
    </w:rPr>
  </w:style>
  <w:style w:type="character" w:styleId="21" w:customStyle="1">
    <w:name w:val="書式なし (文字)"/>
    <w:basedOn w:val="10"/>
    <w:next w:val="21"/>
    <w:link w:val="20"/>
    <w:uiPriority w:val="0"/>
    <w:qFormat/>
    <w:rPr>
      <w:rFonts w:ascii="ＭＳ 明朝" w:hAnsi="ＭＳ 明朝"/>
      <w:sz w:val="21"/>
    </w:rPr>
  </w:style>
  <w:style w:type="paragraph" w:styleId="22">
    <w:name w:val="Block Text"/>
    <w:basedOn w:val="0"/>
    <w:next w:val="22"/>
    <w:link w:val="0"/>
    <w:uiPriority w:val="0"/>
    <w:pPr>
      <w:spacing w:line="360" w:lineRule="exact"/>
      <w:ind w:left="2520" w:right="2520"/>
      <w:jc w:val="left"/>
    </w:pPr>
  </w:style>
  <w:style w:type="paragraph" w:styleId="23">
    <w:name w:val="Balloon Text"/>
    <w:basedOn w:val="0"/>
    <w:next w:val="23"/>
    <w:link w:val="24"/>
    <w:uiPriority w:val="0"/>
    <w:semiHidden/>
    <w:pPr>
      <w:adjustRightInd w:val="1"/>
      <w:snapToGrid w:val="1"/>
      <w:textAlignment w:val="auto"/>
    </w:pPr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2</Pages>
  <Words>41</Words>
  <Characters>366</Characters>
  <Application>JUST Note</Application>
  <Lines>962</Lines>
  <Paragraphs>116</Paragraphs>
  <Company>制作技術部</Company>
  <CharactersWithSpaces>615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様式第17号</dc:title>
  <dc:creator>第一法規株式会社</dc:creator>
  <cp:lastModifiedBy>宮下 帯子</cp:lastModifiedBy>
  <cp:lastPrinted>1999-11-19T14:42:00Z</cp:lastPrinted>
  <dcterms:created xsi:type="dcterms:W3CDTF">2017-08-29T19:41:00Z</dcterms:created>
  <dcterms:modified xsi:type="dcterms:W3CDTF">2025-05-21T08:05:46Z</dcterms:modified>
  <cp:revision>3</cp:revision>
</cp:coreProperties>
</file>