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hanging="277" w:hangingChars="1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　様式第１号</w:t>
      </w:r>
    </w:p>
    <w:p>
      <w:pPr>
        <w:pStyle w:val="0"/>
        <w:autoSpaceDE w:val="0"/>
        <w:autoSpaceDN w:val="0"/>
        <w:adjustRightInd w:val="0"/>
        <w:ind w:firstLine="1087" w:firstLineChars="400"/>
        <w:jc w:val="right"/>
        <w:rPr>
          <w:rFonts w:hint="default" w:ascii="ＭＳ 明朝" w:hAnsi="ＭＳ 明朝" w:eastAsia="ＭＳ 明朝"/>
          <w:kern w:val="0"/>
          <w:sz w:val="24"/>
          <w:highlight w:val="none"/>
        </w:rPr>
      </w:pPr>
    </w:p>
    <w:p>
      <w:pPr>
        <w:pStyle w:val="0"/>
        <w:autoSpaceDE w:val="0"/>
        <w:autoSpaceDN w:val="0"/>
        <w:adjustRightInd w:val="0"/>
        <w:ind w:firstLine="1087" w:firstLineChars="400"/>
        <w:jc w:val="center"/>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春日部市試作用米粉等提供事業申請書</w:t>
      </w:r>
    </w:p>
    <w:p>
      <w:pPr>
        <w:pStyle w:val="0"/>
        <w:autoSpaceDE w:val="0"/>
        <w:autoSpaceDN w:val="0"/>
        <w:adjustRightInd w:val="0"/>
        <w:ind w:firstLine="1087" w:firstLineChars="400"/>
        <w:jc w:val="right"/>
        <w:rPr>
          <w:rFonts w:hint="default" w:ascii="ＭＳ 明朝" w:hAnsi="ＭＳ 明朝" w:eastAsia="ＭＳ 明朝"/>
          <w:kern w:val="0"/>
          <w:sz w:val="24"/>
          <w:highlight w:val="none"/>
        </w:rPr>
      </w:pPr>
    </w:p>
    <w:p>
      <w:pPr>
        <w:pStyle w:val="0"/>
        <w:autoSpaceDE w:val="0"/>
        <w:autoSpaceDN w:val="0"/>
        <w:adjustRightInd w:val="0"/>
        <w:ind w:firstLine="1087" w:firstLineChars="400"/>
        <w:jc w:val="right"/>
        <w:rPr>
          <w:rFonts w:hint="default" w:ascii="ＭＳ 明朝" w:hAnsi="ＭＳ 明朝" w:eastAsia="ＭＳ 明朝"/>
          <w:kern w:val="0"/>
          <w:sz w:val="24"/>
          <w:highlight w:val="none"/>
        </w:rPr>
      </w:pPr>
      <w:bookmarkStart w:id="0" w:name="_Hlk132292996"/>
      <w:r>
        <w:rPr>
          <w:rFonts w:hint="eastAsia" w:ascii="ＭＳ 明朝" w:hAnsi="ＭＳ 明朝" w:eastAsia="ＭＳ 明朝"/>
          <w:kern w:val="0"/>
          <w:sz w:val="24"/>
          <w:highlight w:val="none"/>
        </w:rPr>
        <w:t>令和　　年　　月　　日</w:t>
      </w:r>
    </w:p>
    <w:p>
      <w:pPr>
        <w:pStyle w:val="0"/>
        <w:autoSpaceDE w:val="0"/>
        <w:autoSpaceDN w:val="0"/>
        <w:adjustRightInd w:val="0"/>
        <w:ind w:right="480"/>
        <w:rPr>
          <w:rFonts w:hint="default" w:ascii="ＭＳ 明朝" w:hAnsi="ＭＳ 明朝" w:eastAsia="ＭＳ 明朝"/>
          <w:kern w:val="0"/>
          <w:sz w:val="24"/>
          <w:highlight w:val="none"/>
        </w:rPr>
      </w:pPr>
    </w:p>
    <w:p>
      <w:pPr>
        <w:pStyle w:val="0"/>
        <w:autoSpaceDE w:val="0"/>
        <w:autoSpaceDN w:val="0"/>
        <w:adjustRightInd w:val="0"/>
        <w:ind w:right="480" w:firstLine="272" w:firstLineChars="1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春日部市長　あて</w:t>
      </w:r>
    </w:p>
    <w:p>
      <w:pPr>
        <w:pStyle w:val="0"/>
        <w:autoSpaceDE w:val="0"/>
        <w:autoSpaceDN w:val="0"/>
        <w:adjustRightInd w:val="0"/>
        <w:ind w:right="480" w:firstLine="4891" w:firstLineChars="1800"/>
        <w:rPr>
          <w:rFonts w:hint="default" w:ascii="ＭＳ 明朝" w:hAnsi="ＭＳ 明朝" w:eastAsia="ＭＳ 明朝"/>
          <w:kern w:val="0"/>
          <w:sz w:val="24"/>
          <w:highlight w:val="none"/>
        </w:rPr>
      </w:pPr>
      <w:bookmarkStart w:id="1" w:name="_Hlk132293905"/>
      <w:r>
        <w:rPr>
          <w:rFonts w:hint="eastAsia" w:ascii="ＭＳ 明朝" w:hAnsi="ＭＳ 明朝" w:eastAsia="ＭＳ 明朝"/>
          <w:kern w:val="0"/>
          <w:sz w:val="24"/>
          <w:highlight w:val="none"/>
        </w:rPr>
        <w:t>住　　所</w:t>
      </w:r>
    </w:p>
    <w:p>
      <w:pPr>
        <w:pStyle w:val="0"/>
        <w:autoSpaceDE w:val="0"/>
        <w:autoSpaceDN w:val="0"/>
        <w:adjustRightInd w:val="0"/>
        <w:ind w:right="480" w:firstLine="4891" w:firstLineChars="18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事業者名</w:t>
      </w:r>
    </w:p>
    <w:p>
      <w:pPr>
        <w:pStyle w:val="0"/>
        <w:autoSpaceDE w:val="0"/>
        <w:autoSpaceDN w:val="0"/>
        <w:adjustRightInd w:val="0"/>
        <w:ind w:right="480" w:firstLine="4891" w:firstLineChars="18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代表者名</w:t>
      </w:r>
    </w:p>
    <w:p>
      <w:pPr>
        <w:pStyle w:val="0"/>
        <w:autoSpaceDE w:val="0"/>
        <w:autoSpaceDN w:val="0"/>
        <w:adjustRightInd w:val="0"/>
        <w:ind w:right="480" w:firstLine="4891" w:firstLineChars="1800"/>
        <w:rPr>
          <w:rFonts w:hint="default" w:ascii="ＭＳ 明朝" w:hAnsi="ＭＳ 明朝" w:eastAsia="ＭＳ 明朝"/>
          <w:kern w:val="0"/>
          <w:sz w:val="24"/>
          <w:highlight w:val="none"/>
        </w:rPr>
      </w:pPr>
      <w:bookmarkEnd w:id="0"/>
      <w:r>
        <w:rPr>
          <w:rFonts w:hint="eastAsia" w:ascii="ＭＳ 明朝" w:hAnsi="ＭＳ 明朝" w:eastAsia="ＭＳ 明朝"/>
          <w:kern w:val="0"/>
          <w:sz w:val="24"/>
          <w:highlight w:val="none"/>
        </w:rPr>
        <w:t>担当者名</w:t>
      </w:r>
    </w:p>
    <w:p>
      <w:pPr>
        <w:pStyle w:val="0"/>
        <w:autoSpaceDE w:val="0"/>
        <w:autoSpaceDN w:val="0"/>
        <w:adjustRightInd w:val="0"/>
        <w:ind w:right="480" w:firstLine="4891" w:firstLineChars="18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電　　話</w:t>
      </w:r>
    </w:p>
    <w:p>
      <w:pPr>
        <w:pStyle w:val="0"/>
        <w:autoSpaceDE w:val="0"/>
        <w:autoSpaceDN w:val="0"/>
        <w:adjustRightInd w:val="0"/>
        <w:ind w:right="480" w:firstLine="4891" w:firstLineChars="18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Ｅメール</w:t>
      </w:r>
      <w:bookmarkEnd w:id="1"/>
    </w:p>
    <w:p>
      <w:pPr>
        <w:pStyle w:val="0"/>
        <w:autoSpaceDE w:val="0"/>
        <w:autoSpaceDN w:val="0"/>
        <w:adjustRightInd w:val="0"/>
        <w:ind w:right="480"/>
        <w:rPr>
          <w:rFonts w:hint="default" w:ascii="ＭＳ 明朝" w:hAnsi="ＭＳ 明朝" w:eastAsia="ＭＳ 明朝"/>
          <w:kern w:val="0"/>
          <w:sz w:val="24"/>
          <w:highlight w:val="none"/>
        </w:rPr>
      </w:pPr>
    </w:p>
    <w:p>
      <w:pPr>
        <w:pStyle w:val="0"/>
        <w:autoSpaceDE w:val="0"/>
        <w:autoSpaceDN w:val="0"/>
        <w:adjustRightInd w:val="0"/>
        <w:ind w:right="480"/>
        <w:rPr>
          <w:rFonts w:hint="default" w:ascii="ＭＳ 明朝" w:hAnsi="ＭＳ 明朝" w:eastAsia="ＭＳ 明朝"/>
          <w:kern w:val="0"/>
          <w:sz w:val="24"/>
          <w:highlight w:val="none"/>
        </w:rPr>
      </w:pPr>
      <w:bookmarkStart w:id="2" w:name="_Hlk132120008"/>
      <w:bookmarkEnd w:id="2"/>
      <w:r>
        <w:rPr>
          <w:rFonts w:hint="eastAsia" w:ascii="ＭＳ 明朝" w:hAnsi="ＭＳ 明朝" w:eastAsia="ＭＳ 明朝"/>
          <w:kern w:val="0"/>
          <w:sz w:val="24"/>
          <w:highlight w:val="none"/>
        </w:rPr>
        <w:t>春日部市試作用米粉等提供事業について、次のとおり申請します。</w:t>
      </w:r>
    </w:p>
    <w:p>
      <w:pPr>
        <w:pStyle w:val="0"/>
        <w:autoSpaceDE w:val="0"/>
        <w:autoSpaceDN w:val="0"/>
        <w:adjustRightInd w:val="0"/>
        <w:ind w:right="480"/>
        <w:rPr>
          <w:rFonts w:hint="default" w:ascii="ＭＳ 明朝" w:hAnsi="ＭＳ 明朝" w:eastAsia="ＭＳ 明朝"/>
          <w:kern w:val="0"/>
          <w:sz w:val="24"/>
          <w:highlight w:val="none"/>
        </w:rPr>
      </w:pPr>
    </w:p>
    <w:tbl>
      <w:tblPr>
        <w:tblStyle w:val="11"/>
        <w:tblW w:w="970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32"/>
        <w:gridCol w:w="1936"/>
        <w:gridCol w:w="56"/>
        <w:gridCol w:w="760"/>
        <w:gridCol w:w="1241"/>
        <w:gridCol w:w="4083"/>
      </w:tblGrid>
      <w:tr>
        <w:trPr>
          <w:trHeight w:val="460" w:hRule="atLeast"/>
        </w:trPr>
        <w:tc>
          <w:tcPr>
            <w:tcW w:w="1632"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highlight w:val="none"/>
              </w:rPr>
            </w:pPr>
            <w:r>
              <w:rPr>
                <w:rFonts w:hint="eastAsia" w:ascii="ＭＳ 明朝" w:hAnsi="ＭＳ 明朝" w:eastAsia="ＭＳ 明朝"/>
                <w:sz w:val="24"/>
                <w:highlight w:val="none"/>
              </w:rPr>
              <w:t>米　粉</w:t>
            </w:r>
          </w:p>
        </w:tc>
        <w:tc>
          <w:tcPr>
            <w:tcW w:w="19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1"/>
                <w:highlight w:val="none"/>
              </w:rPr>
            </w:pPr>
            <w:r>
              <w:rPr>
                <w:rFonts w:hint="eastAsia" w:ascii="ＭＳ 明朝" w:hAnsi="ＭＳ 明朝" w:eastAsia="ＭＳ 明朝"/>
                <w:sz w:val="21"/>
                <w:highlight w:val="none"/>
              </w:rPr>
              <w:t>亜細亜のかおり</w:t>
            </w:r>
          </w:p>
        </w:tc>
        <w:tc>
          <w:tcPr>
            <w:tcW w:w="2057"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highlight w:val="none"/>
              </w:rPr>
            </w:pPr>
            <w:r>
              <w:rPr>
                <w:rFonts w:hint="eastAsia" w:ascii="ＭＳ 明朝" w:hAnsi="ＭＳ 明朝" w:eastAsia="ＭＳ 明朝"/>
                <w:sz w:val="24"/>
                <w:highlight w:val="none"/>
              </w:rPr>
              <w:t>kg</w:t>
            </w:r>
          </w:p>
        </w:tc>
        <w:tc>
          <w:tcPr>
            <w:tcW w:w="4083"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highlight w:val="none"/>
              </w:rPr>
            </w:pPr>
            <w:r>
              <w:rPr>
                <w:rFonts w:hint="eastAsia" w:ascii="ＭＳ 明朝" w:hAnsi="ＭＳ 明朝" w:eastAsia="ＭＳ 明朝"/>
                <w:sz w:val="20"/>
                <w:highlight w:val="none"/>
              </w:rPr>
              <w:t>※１事業者あたり</w:t>
            </w:r>
            <w:r>
              <w:rPr>
                <w:rFonts w:hint="eastAsia" w:ascii="ＭＳ 明朝" w:hAnsi="ＭＳ 明朝" w:eastAsia="ＭＳ 明朝"/>
                <w:strike w:val="0"/>
                <w:dstrike w:val="0"/>
                <w:sz w:val="20"/>
                <w:highlight w:val="none"/>
              </w:rPr>
              <w:t>各１２</w:t>
            </w:r>
            <w:r>
              <w:rPr>
                <w:rFonts w:hint="eastAsia" w:ascii="ＭＳ 明朝" w:hAnsi="ＭＳ 明朝" w:eastAsia="ＭＳ 明朝"/>
                <w:sz w:val="20"/>
                <w:highlight w:val="none"/>
              </w:rPr>
              <w:t>kg</w:t>
            </w:r>
            <w:r>
              <w:rPr>
                <w:rFonts w:hint="eastAsia" w:ascii="ＭＳ 明朝" w:hAnsi="ＭＳ 明朝" w:eastAsia="ＭＳ 明朝"/>
                <w:sz w:val="20"/>
                <w:highlight w:val="none"/>
              </w:rPr>
              <w:t>まで</w:t>
            </w:r>
          </w:p>
        </w:tc>
      </w:tr>
      <w:tr>
        <w:trPr>
          <w:trHeight w:val="453" w:hRule="atLeast"/>
        </w:trPr>
        <w:tc>
          <w:tcPr>
            <w:tcW w:w="163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936"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笑みたわわ</w:t>
            </w:r>
          </w:p>
        </w:tc>
        <w:tc>
          <w:tcPr>
            <w:tcW w:w="816"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湿式</w:t>
            </w:r>
          </w:p>
        </w:tc>
        <w:tc>
          <w:tcPr>
            <w:tcW w:w="124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4"/>
                <w:highlight w:val="none"/>
              </w:rPr>
              <w:t>kg</w:t>
            </w:r>
          </w:p>
        </w:tc>
        <w:tc>
          <w:tcPr>
            <w:tcW w:w="408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52" w:hRule="atLeast"/>
        </w:trPr>
        <w:tc>
          <w:tcPr>
            <w:tcW w:w="163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936"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16"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乾式</w:t>
            </w:r>
          </w:p>
        </w:tc>
        <w:tc>
          <w:tcPr>
            <w:tcW w:w="124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4"/>
              </w:rPr>
              <w:t>kg</w:t>
            </w:r>
          </w:p>
        </w:tc>
        <w:tc>
          <w:tcPr>
            <w:tcW w:w="408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680" w:hRule="atLeast"/>
        </w:trPr>
        <w:tc>
          <w:tcPr>
            <w:tcW w:w="16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highlight w:val="none"/>
              </w:rPr>
            </w:pPr>
            <w:r>
              <w:rPr>
                <w:rFonts w:hint="eastAsia" w:ascii="ＭＳ 明朝" w:hAnsi="ＭＳ 明朝" w:eastAsia="ＭＳ 明朝"/>
                <w:sz w:val="24"/>
                <w:highlight w:val="none"/>
              </w:rPr>
              <w:t>米粉麺</w:t>
            </w:r>
          </w:p>
        </w:tc>
        <w:tc>
          <w:tcPr>
            <w:tcW w:w="3993" w:type="dxa"/>
            <w:gridSpan w:val="4"/>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sz w:val="24"/>
                <w:highlight w:val="none"/>
              </w:rPr>
            </w:pPr>
            <w:r>
              <w:rPr>
                <w:rFonts w:hint="eastAsia" w:ascii="ＭＳ 明朝" w:hAnsi="ＭＳ 明朝" w:eastAsia="ＭＳ 明朝"/>
                <w:sz w:val="24"/>
                <w:highlight w:val="none"/>
              </w:rPr>
              <w:t>食</w:t>
            </w:r>
          </w:p>
        </w:tc>
        <w:tc>
          <w:tcPr>
            <w:tcW w:w="40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highlight w:val="none"/>
              </w:rPr>
            </w:pPr>
            <w:r>
              <w:rPr>
                <w:rFonts w:hint="eastAsia" w:ascii="ＭＳ 明朝" w:hAnsi="ＭＳ 明朝" w:eastAsia="ＭＳ 明朝"/>
                <w:sz w:val="21"/>
                <w:highlight w:val="none"/>
              </w:rPr>
              <w:t>※１事業者あたり</w:t>
            </w:r>
            <w:r>
              <w:rPr>
                <w:rFonts w:hint="eastAsia" w:ascii="ＭＳ 明朝" w:hAnsi="ＭＳ 明朝" w:eastAsia="ＭＳ 明朝"/>
                <w:strike w:val="0"/>
                <w:dstrike w:val="0"/>
                <w:sz w:val="21"/>
                <w:highlight w:val="none"/>
              </w:rPr>
              <w:t>２０食</w:t>
            </w:r>
          </w:p>
        </w:tc>
      </w:tr>
      <w:tr>
        <w:trPr>
          <w:trHeight w:val="593" w:hRule="atLeast"/>
        </w:trPr>
        <w:tc>
          <w:tcPr>
            <w:tcW w:w="163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121" w:leftChars="50" w:right="121" w:rightChars="50"/>
              <w:jc w:val="left"/>
              <w:rPr>
                <w:rFonts w:hint="default" w:ascii="ＭＳ 明朝" w:hAnsi="ＭＳ 明朝" w:eastAsia="ＭＳ 明朝"/>
                <w:sz w:val="21"/>
                <w:highlight w:val="none"/>
              </w:rPr>
            </w:pPr>
            <w:r>
              <w:rPr>
                <w:rFonts w:hint="eastAsia" w:ascii="ＭＳ 明朝" w:hAnsi="ＭＳ 明朝" w:eastAsia="ＭＳ 明朝"/>
                <w:sz w:val="21"/>
                <w:highlight w:val="none"/>
              </w:rPr>
              <w:t>試作内容</w:t>
            </w:r>
          </w:p>
          <w:p>
            <w:pPr>
              <w:pStyle w:val="0"/>
              <w:spacing w:line="0" w:lineRule="atLeast"/>
              <w:ind w:left="121" w:leftChars="50" w:right="121" w:rightChars="50"/>
              <w:jc w:val="left"/>
              <w:rPr>
                <w:rFonts w:hint="default" w:ascii="ＭＳ 明朝" w:hAnsi="ＭＳ 明朝" w:eastAsia="ＭＳ 明朝"/>
                <w:sz w:val="21"/>
                <w:highlight w:val="none"/>
              </w:rPr>
            </w:pPr>
            <w:r>
              <w:rPr>
                <w:rFonts w:hint="eastAsia" w:ascii="ＭＳ 明朝" w:hAnsi="ＭＳ 明朝" w:eastAsia="ＭＳ 明朝"/>
                <w:sz w:val="21"/>
                <w:highlight w:val="none"/>
              </w:rPr>
              <w:t>（できるだけ具体的にご記入ください。）</w:t>
            </w:r>
          </w:p>
        </w:tc>
        <w:tc>
          <w:tcPr>
            <w:tcW w:w="1992"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tcMar>
              <w:left w:w="0" w:type="dxa"/>
              <w:right w:w="0" w:type="dxa"/>
            </w:tcMar>
            <w:vAlign w:val="center"/>
          </w:tcPr>
          <w:p>
            <w:pPr>
              <w:pStyle w:val="0"/>
              <w:ind w:right="121" w:rightChars="50"/>
              <w:jc w:val="center"/>
              <w:rPr>
                <w:rFonts w:hint="default" w:ascii="ＭＳ 明朝" w:hAnsi="ＭＳ 明朝" w:eastAsia="ＭＳ 明朝"/>
                <w:sz w:val="21"/>
                <w:highlight w:val="none"/>
              </w:rPr>
            </w:pPr>
            <w:r>
              <w:rPr>
                <w:rFonts w:hint="eastAsia" w:ascii="ＭＳ 明朝" w:hAnsi="ＭＳ 明朝" w:eastAsia="ＭＳ 明朝"/>
                <w:sz w:val="21"/>
                <w:highlight w:val="none"/>
              </w:rPr>
              <w:t>商品の種類</w:t>
            </w:r>
          </w:p>
        </w:tc>
        <w:tc>
          <w:tcPr>
            <w:tcW w:w="6084"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right="121" w:rightChars="50"/>
              <w:rPr>
                <w:rFonts w:hint="default" w:ascii="ＭＳ 明朝" w:hAnsi="ＭＳ 明朝" w:eastAsia="ＭＳ 明朝"/>
                <w:sz w:val="24"/>
                <w:highlight w:val="none"/>
              </w:rPr>
            </w:pPr>
            <w:r>
              <w:rPr>
                <w:rFonts w:hint="eastAsia" w:ascii="ＭＳ 明朝" w:hAnsi="ＭＳ 明朝" w:eastAsia="ＭＳ 明朝"/>
                <w:sz w:val="24"/>
                <w:highlight w:val="none"/>
              </w:rPr>
              <w:t>麺類・パン類・菓子類・その他（　　　　）</w:t>
            </w:r>
          </w:p>
        </w:tc>
      </w:tr>
      <w:tr>
        <w:trPr>
          <w:trHeight w:val="675" w:hRule="atLeast"/>
        </w:trPr>
        <w:tc>
          <w:tcPr>
            <w:tcW w:w="163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92"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tcMar>
              <w:left w:w="0" w:type="dxa"/>
              <w:right w:w="0" w:type="dxa"/>
            </w:tcMar>
            <w:vAlign w:val="center"/>
          </w:tcPr>
          <w:p>
            <w:pPr>
              <w:pStyle w:val="0"/>
              <w:ind w:leftChars="0" w:right="124" w:rightChars="50" w:firstLine="0" w:firstLineChars="0"/>
              <w:jc w:val="center"/>
              <w:rPr>
                <w:rFonts w:hint="default" w:ascii="ＭＳ 明朝" w:hAnsi="ＭＳ 明朝" w:eastAsia="ＭＳ 明朝"/>
                <w:sz w:val="21"/>
                <w:highlight w:val="none"/>
              </w:rPr>
            </w:pPr>
            <w:r>
              <w:rPr>
                <w:rFonts w:hint="eastAsia" w:ascii="ＭＳ 明朝" w:hAnsi="ＭＳ 明朝" w:eastAsia="ＭＳ 明朝"/>
                <w:sz w:val="21"/>
                <w:highlight w:val="none"/>
              </w:rPr>
              <w:t>試作商品名</w:t>
            </w:r>
          </w:p>
          <w:p>
            <w:pPr>
              <w:pStyle w:val="0"/>
              <w:ind w:leftChars="0" w:right="124" w:rightChars="50" w:firstLine="0" w:firstLineChars="0"/>
              <w:jc w:val="center"/>
              <w:rPr>
                <w:rFonts w:hint="default" w:ascii="ＭＳ 明朝" w:hAnsi="ＭＳ 明朝" w:eastAsia="ＭＳ 明朝"/>
                <w:sz w:val="21"/>
                <w:highlight w:val="none"/>
              </w:rPr>
            </w:pPr>
            <w:r>
              <w:rPr>
                <w:rFonts w:hint="eastAsia" w:ascii="ＭＳ 明朝" w:hAnsi="ＭＳ 明朝" w:eastAsia="ＭＳ 明朝"/>
                <w:sz w:val="21"/>
                <w:highlight w:val="none"/>
              </w:rPr>
              <w:t>（予定）</w:t>
            </w:r>
          </w:p>
        </w:tc>
        <w:tc>
          <w:tcPr>
            <w:tcW w:w="6084"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right="121" w:rightChars="50"/>
              <w:rPr>
                <w:rFonts w:hint="default" w:ascii="ＭＳ 明朝" w:hAnsi="ＭＳ 明朝" w:eastAsia="ＭＳ 明朝"/>
                <w:sz w:val="24"/>
                <w:highlight w:val="none"/>
              </w:rPr>
            </w:pPr>
          </w:p>
        </w:tc>
      </w:tr>
      <w:tr>
        <w:trPr>
          <w:trHeight w:val="2732" w:hRule="atLeast"/>
        </w:trPr>
        <w:tc>
          <w:tcPr>
            <w:tcW w:w="163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92"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tcMar>
              <w:left w:w="0" w:type="dxa"/>
              <w:right w:w="0" w:type="dxa"/>
            </w:tcMar>
            <w:vAlign w:val="center"/>
          </w:tcPr>
          <w:p>
            <w:pPr>
              <w:pStyle w:val="0"/>
              <w:ind w:right="121" w:rightChars="50"/>
              <w:jc w:val="center"/>
              <w:rPr>
                <w:rFonts w:hint="default" w:ascii="ＭＳ 明朝" w:hAnsi="ＭＳ 明朝" w:eastAsia="ＭＳ 明朝"/>
                <w:sz w:val="21"/>
                <w:highlight w:val="none"/>
              </w:rPr>
            </w:pPr>
            <w:r>
              <w:rPr>
                <w:rFonts w:hint="eastAsia" w:ascii="ＭＳ 明朝" w:hAnsi="ＭＳ 明朝" w:eastAsia="ＭＳ 明朝"/>
                <w:sz w:val="21"/>
                <w:highlight w:val="none"/>
              </w:rPr>
              <w:t>モニタリングや</w:t>
            </w:r>
          </w:p>
          <w:p>
            <w:pPr>
              <w:pStyle w:val="0"/>
              <w:ind w:right="121" w:rightChars="50"/>
              <w:jc w:val="center"/>
              <w:rPr>
                <w:rFonts w:hint="default" w:ascii="ＭＳ 明朝" w:hAnsi="ＭＳ 明朝" w:eastAsia="ＭＳ 明朝"/>
                <w:sz w:val="21"/>
                <w:highlight w:val="none"/>
              </w:rPr>
            </w:pPr>
            <w:r>
              <w:rPr>
                <w:rFonts w:hint="eastAsia" w:ascii="ＭＳ 明朝" w:hAnsi="ＭＳ 明朝" w:eastAsia="ＭＳ 明朝"/>
                <w:sz w:val="21"/>
                <w:highlight w:val="none"/>
              </w:rPr>
              <w:t>試作の内容</w:t>
            </w:r>
          </w:p>
          <w:p>
            <w:pPr>
              <w:pStyle w:val="0"/>
              <w:ind w:right="121" w:rightChars="50"/>
              <w:jc w:val="center"/>
              <w:rPr>
                <w:rFonts w:hint="default" w:ascii="ＭＳ 明朝" w:hAnsi="ＭＳ 明朝" w:eastAsia="ＭＳ 明朝"/>
                <w:sz w:val="21"/>
                <w:highlight w:val="none"/>
              </w:rPr>
            </w:pPr>
            <w:r>
              <w:rPr>
                <w:rFonts w:hint="eastAsia" w:ascii="ＭＳ 明朝" w:hAnsi="ＭＳ 明朝" w:eastAsia="ＭＳ 明朝"/>
                <w:sz w:val="21"/>
                <w:highlight w:val="none"/>
              </w:rPr>
              <w:t>（予定）</w:t>
            </w:r>
          </w:p>
        </w:tc>
        <w:tc>
          <w:tcPr>
            <w:tcW w:w="6084"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right="121" w:rightChars="50"/>
              <w:rPr>
                <w:rFonts w:hint="default" w:ascii="ＭＳ 明朝" w:hAnsi="ＭＳ 明朝" w:eastAsia="ＭＳ 明朝"/>
                <w:sz w:val="24"/>
                <w:highlight w:val="none"/>
              </w:rPr>
            </w:pPr>
          </w:p>
        </w:tc>
      </w:tr>
    </w:tbl>
    <w:p>
      <w:pPr>
        <w:pStyle w:val="0"/>
        <w:autoSpaceDE w:val="0"/>
        <w:autoSpaceDN w:val="0"/>
        <w:adjustRightInd w:val="0"/>
        <w:jc w:val="left"/>
        <w:rPr>
          <w:rFonts w:hint="default" w:ascii="ＭＳ 明朝" w:hAnsi="ＭＳ 明朝" w:eastAsia="ＭＳ 明朝"/>
          <w:sz w:val="24"/>
          <w:highlight w:val="none"/>
        </w:rPr>
      </w:pPr>
      <w:r>
        <w:rPr>
          <w:rFonts w:hint="eastAsia"/>
          <w:highlight w:val="none"/>
        </w:rPr>
        <mc:AlternateContent>
          <mc:Choice Requires="wps">
            <w:drawing>
              <wp:anchor distT="0" distB="0" distL="114300" distR="114300" simplePos="0" relativeHeight="2" behindDoc="0" locked="0" layoutInCell="1" hidden="0" allowOverlap="1">
                <wp:simplePos x="0" y="0"/>
                <wp:positionH relativeFrom="column">
                  <wp:posOffset>2452370</wp:posOffset>
                </wp:positionH>
                <wp:positionV relativeFrom="paragraph">
                  <wp:posOffset>44450</wp:posOffset>
                </wp:positionV>
                <wp:extent cx="3845560" cy="666750"/>
                <wp:effectExtent l="635" t="635" r="29845" b="10795"/>
                <wp:wrapNone/>
                <wp:docPr id="1026" name="矢印: 五方向 4"/>
                <a:graphic xmlns:a="http://schemas.openxmlformats.org/drawingml/2006/main">
                  <a:graphicData uri="http://schemas.microsoft.com/office/word/2010/wordprocessingShape">
                    <wps:wsp>
                      <wps:cNvPr id="1026" name="矢印: 五方向 4"/>
                      <wps:cNvSpPr>
                        <a:spLocks noChangeArrowheads="1"/>
                      </wps:cNvSpPr>
                      <wps:spPr>
                        <a:xfrm>
                          <a:off x="0" y="0"/>
                          <a:ext cx="3845560" cy="666750"/>
                        </a:xfrm>
                        <a:prstGeom prst="homePlate">
                          <a:avLst>
                            <a:gd name="adj" fmla="val 69308"/>
                          </a:avLst>
                        </a:prstGeom>
                        <a:solidFill>
                          <a:srgbClr val="FFFFFF"/>
                        </a:solidFill>
                        <a:ln w="15875">
                          <a:solidFill>
                            <a:srgbClr val="000000"/>
                          </a:solidFill>
                          <a:miter lim="800000"/>
                          <a:headEnd/>
                          <a:tailEnd/>
                        </a:ln>
                      </wps:spPr>
                      <wps:txbx>
                        <w:txbxContent>
                          <w:p>
                            <w:pPr>
                              <w:pStyle w:val="0"/>
                              <w:rPr>
                                <w:rFonts w:hint="default" w:ascii="BIZ UDゴシック" w:hAnsi="BIZ UDゴシック" w:eastAsia="BIZ UDゴシック"/>
                                <w:sz w:val="24"/>
                              </w:rPr>
                            </w:pPr>
                            <w:r>
                              <w:rPr>
                                <w:rFonts w:hint="default" w:ascii="BIZ UDゴシック" w:hAnsi="BIZ UDゴシック" w:eastAsia="BIZ UDゴシック"/>
                                <w:sz w:val="24"/>
                              </w:rPr>
                              <w:t>裏面に</w:t>
                            </w:r>
                            <w:r>
                              <w:rPr>
                                <w:rFonts w:hint="eastAsia" w:ascii="BIZ UDゴシック" w:hAnsi="BIZ UDゴシック" w:eastAsia="BIZ UDゴシック"/>
                                <w:b w:val="1"/>
                                <w:sz w:val="24"/>
                                <w:u w:val="single" w:color="auto"/>
                              </w:rPr>
                              <w:t>「確認・</w:t>
                            </w:r>
                            <w:r>
                              <w:rPr>
                                <w:rFonts w:hint="default" w:ascii="BIZ UDゴシック" w:hAnsi="BIZ UDゴシック" w:eastAsia="BIZ UDゴシック"/>
                                <w:b w:val="1"/>
                                <w:sz w:val="24"/>
                                <w:u w:val="single" w:color="auto"/>
                              </w:rPr>
                              <w:t>同意欄</w:t>
                            </w:r>
                            <w:r>
                              <w:rPr>
                                <w:rFonts w:hint="eastAsia" w:ascii="BIZ UDゴシック" w:hAnsi="BIZ UDゴシック" w:eastAsia="BIZ UDゴシック"/>
                                <w:b w:val="1"/>
                                <w:sz w:val="24"/>
                                <w:u w:val="single" w:color="auto"/>
                              </w:rPr>
                              <w:t>」</w:t>
                            </w:r>
                            <w:r>
                              <w:rPr>
                                <w:rFonts w:hint="default" w:ascii="BIZ UDゴシック" w:hAnsi="BIZ UDゴシック" w:eastAsia="BIZ UDゴシック"/>
                                <w:sz w:val="24"/>
                              </w:rPr>
                              <w:t>があります。</w:t>
                            </w:r>
                          </w:p>
                          <w:p>
                            <w:pPr>
                              <w:pStyle w:val="0"/>
                              <w:rPr>
                                <w:rFonts w:hint="default" w:ascii="BIZ UDゴシック" w:hAnsi="BIZ UDゴシック" w:eastAsia="BIZ UDゴシック"/>
                                <w:sz w:val="24"/>
                              </w:rPr>
                            </w:pPr>
                            <w:r>
                              <w:rPr>
                                <w:rFonts w:hint="default" w:ascii="BIZ UDゴシック" w:hAnsi="BIZ UDゴシック" w:eastAsia="BIZ UDゴシック"/>
                                <w:sz w:val="24"/>
                              </w:rPr>
                              <w:t>内容を御確認の上，必ず</w:t>
                            </w:r>
                            <w:r>
                              <w:rPr>
                                <w:rFonts w:hint="default" w:ascii="ＭＳ 明朝" w:hAnsi="ＭＳ 明朝"/>
                                <w:sz w:val="24"/>
                              </w:rPr>
                              <w:t>☑</w:t>
                            </w:r>
                            <w:r>
                              <w:rPr>
                                <w:rFonts w:hint="default" w:ascii="BIZ UDゴシック" w:hAnsi="BIZ UDゴシック" w:eastAsia="BIZ UDゴシック"/>
                                <w:sz w:val="24"/>
                              </w:rPr>
                              <w:t>してください。</w:t>
                            </w:r>
                          </w:p>
                        </w:txbxContent>
                      </wps:txbx>
                      <wps:bodyPr rot="0" vertOverflow="overflow" horzOverflow="overflow" wrap="square" lIns="74295" tIns="53975" rIns="74295" bIns="8890" anchor="t" anchorCtr="0" upright="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4" style="mso-position-vertical-relative:text;z-index:2;mso-wrap-distance-left:9pt;width:302.8pt;height:52.5pt;mso-position-horizontal-relative:text;position:absolute;margin-left:193.1pt;margin-top:3.5pt;mso-wrap-distance-bottom:0pt;mso-wrap-distance-right:9pt;mso-wrap-distance-top:0pt;v-text-anchor:top;" o:spid="_x0000_s1026" o:allowincell="t" o:allowoverlap="t" filled="t" fillcolor="#ffffff" stroked="t" strokecolor="#000000" strokeweight="1.25pt" o:spt="15" type="#_x0000_t15" adj="6629">
                <v:fill/>
                <v:stroke miterlimit="8" filltype="solid"/>
                <v:textbox style="layout-flow:horizontal;" inset="2.0637499999999998mm,1.4993055555555552mm,2.0637499999999998mm,0.24694444444444438mm">
                  <w:txbxContent>
                    <w:p>
                      <w:pPr>
                        <w:pStyle w:val="0"/>
                        <w:rPr>
                          <w:rFonts w:hint="default" w:ascii="BIZ UDゴシック" w:hAnsi="BIZ UDゴシック" w:eastAsia="BIZ UDゴシック"/>
                          <w:sz w:val="24"/>
                        </w:rPr>
                      </w:pPr>
                      <w:r>
                        <w:rPr>
                          <w:rFonts w:hint="default" w:ascii="BIZ UDゴシック" w:hAnsi="BIZ UDゴシック" w:eastAsia="BIZ UDゴシック"/>
                          <w:sz w:val="24"/>
                        </w:rPr>
                        <w:t>裏面に</w:t>
                      </w:r>
                      <w:r>
                        <w:rPr>
                          <w:rFonts w:hint="eastAsia" w:ascii="BIZ UDゴシック" w:hAnsi="BIZ UDゴシック" w:eastAsia="BIZ UDゴシック"/>
                          <w:b w:val="1"/>
                          <w:sz w:val="24"/>
                          <w:u w:val="single" w:color="auto"/>
                        </w:rPr>
                        <w:t>「確認・</w:t>
                      </w:r>
                      <w:r>
                        <w:rPr>
                          <w:rFonts w:hint="default" w:ascii="BIZ UDゴシック" w:hAnsi="BIZ UDゴシック" w:eastAsia="BIZ UDゴシック"/>
                          <w:b w:val="1"/>
                          <w:sz w:val="24"/>
                          <w:u w:val="single" w:color="auto"/>
                        </w:rPr>
                        <w:t>同意欄</w:t>
                      </w:r>
                      <w:r>
                        <w:rPr>
                          <w:rFonts w:hint="eastAsia" w:ascii="BIZ UDゴシック" w:hAnsi="BIZ UDゴシック" w:eastAsia="BIZ UDゴシック"/>
                          <w:b w:val="1"/>
                          <w:sz w:val="24"/>
                          <w:u w:val="single" w:color="auto"/>
                        </w:rPr>
                        <w:t>」</w:t>
                      </w:r>
                      <w:r>
                        <w:rPr>
                          <w:rFonts w:hint="default" w:ascii="BIZ UDゴシック" w:hAnsi="BIZ UDゴシック" w:eastAsia="BIZ UDゴシック"/>
                          <w:sz w:val="24"/>
                        </w:rPr>
                        <w:t>があります。</w:t>
                      </w:r>
                    </w:p>
                    <w:p>
                      <w:pPr>
                        <w:pStyle w:val="0"/>
                        <w:rPr>
                          <w:rFonts w:hint="default" w:ascii="BIZ UDゴシック" w:hAnsi="BIZ UDゴシック" w:eastAsia="BIZ UDゴシック"/>
                          <w:sz w:val="24"/>
                        </w:rPr>
                      </w:pPr>
                      <w:r>
                        <w:rPr>
                          <w:rFonts w:hint="default" w:ascii="BIZ UDゴシック" w:hAnsi="BIZ UDゴシック" w:eastAsia="BIZ UDゴシック"/>
                          <w:sz w:val="24"/>
                        </w:rPr>
                        <w:t>内容を御確認の上，必ず</w:t>
                      </w:r>
                      <w:r>
                        <w:rPr>
                          <w:rFonts w:hint="default" w:ascii="ＭＳ 明朝" w:hAnsi="ＭＳ 明朝"/>
                          <w:sz w:val="24"/>
                        </w:rPr>
                        <w:t>☑</w:t>
                      </w:r>
                      <w:r>
                        <w:rPr>
                          <w:rFonts w:hint="default" w:ascii="BIZ UDゴシック" w:hAnsi="BIZ UDゴシック" w:eastAsia="BIZ UDゴシック"/>
                          <w:sz w:val="24"/>
                        </w:rPr>
                        <w:t>してください。</w:t>
                      </w:r>
                    </w:p>
                  </w:txbxContent>
                </v:textbox>
                <v:imagedata o:title=""/>
                <w10:wrap type="none" anchorx="text" anchory="text"/>
              </v:shape>
            </w:pict>
          </mc:Fallback>
        </mc:AlternateContent>
      </w:r>
    </w:p>
    <w:p>
      <w:pPr>
        <w:pStyle w:val="0"/>
        <w:spacing w:before="227" w:beforeLines="50" w:beforeAutospacing="0" w:line="320" w:lineRule="exact"/>
        <w:rPr>
          <w:rFonts w:hint="default" w:ascii="ＭＳ 明朝" w:hAnsi="ＭＳ 明朝" w:eastAsia="ＭＳ 明朝"/>
          <w:sz w:val="24"/>
          <w:highlight w:val="none"/>
        </w:rPr>
      </w:pPr>
      <w:r>
        <w:rPr>
          <w:rFonts w:hint="eastAsia"/>
        </w:rPr>
        <w:br w:type="page"/>
      </w:r>
    </w:p>
    <w:p>
      <w:pPr>
        <w:pStyle w:val="0"/>
        <w:spacing w:before="227" w:beforeLines="50" w:beforeAutospacing="0" w:line="320" w:lineRule="exact"/>
        <w:rPr>
          <w:rFonts w:hint="default" w:ascii="ＭＳ 明朝" w:hAnsi="ＭＳ 明朝" w:eastAsia="ＭＳ 明朝"/>
          <w:sz w:val="24"/>
          <w:highlight w:val="none"/>
        </w:rPr>
      </w:pPr>
      <w:r>
        <w:rPr>
          <w:rFonts w:hint="eastAsia" w:ascii="ＭＳ 明朝" w:hAnsi="ＭＳ 明朝" w:eastAsia="ＭＳ 明朝"/>
          <w:sz w:val="24"/>
          <w:highlight w:val="none"/>
          <w:u w:val="none" w:color="auto"/>
        </w:rPr>
        <w:t>≪確認・同意欄≫</w:t>
      </w:r>
    </w:p>
    <w:p>
      <w:pPr>
        <w:pStyle w:val="0"/>
        <w:rPr>
          <w:rFonts w:hint="default" w:ascii="ＭＳ 明朝" w:hAnsi="ＭＳ 明朝" w:eastAsia="ＭＳ 明朝"/>
          <w:sz w:val="24"/>
          <w:highlight w:val="none"/>
          <w:u w:val="single" w:color="auto"/>
        </w:rPr>
      </w:pPr>
    </w:p>
    <w:p>
      <w:pPr>
        <w:pStyle w:val="0"/>
        <w:spacing w:line="320" w:lineRule="exact"/>
        <w:rPr>
          <w:rFonts w:hint="default" w:ascii="ＭＳ 明朝" w:hAnsi="ＭＳ 明朝" w:eastAsia="ＭＳ 明朝"/>
          <w:sz w:val="24"/>
          <w:highlight w:val="none"/>
        </w:rPr>
      </w:pPr>
    </w:p>
    <w:tbl>
      <w:tblPr>
        <w:tblStyle w:val="11"/>
        <w:tblpPr w:leftFromText="142" w:rightFromText="142" w:topFromText="0" w:bottomFromText="0" w:vertAnchor="margin" w:horzAnchor="margin" w:tblpXSpec="left" w:tblpY="660"/>
        <w:tblW w:w="9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708"/>
      </w:tblGrid>
      <w:tr>
        <w:trPr>
          <w:trHeight w:val="886" w:hRule="atLeast"/>
        </w:trPr>
        <w:tc>
          <w:tcPr>
            <w:tcW w:w="970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60" w:lineRule="exact"/>
              <w:ind w:left="255" w:hanging="255" w:hangingChars="92"/>
              <w:rPr>
                <w:rFonts w:hint="default" w:ascii="ＭＳ 明朝" w:hAnsi="ＭＳ 明朝" w:eastAsia="ＭＳ 明朝"/>
                <w:sz w:val="24"/>
                <w:highlight w:val="none"/>
              </w:rPr>
            </w:pPr>
            <w:r>
              <w:rPr>
                <w:rFonts w:hint="eastAsia" w:ascii="ＭＳ 明朝" w:hAnsi="ＭＳ 明朝" w:eastAsia="ＭＳ 明朝"/>
                <w:sz w:val="24"/>
                <w:highlight w:val="none"/>
              </w:rPr>
              <w:t>確認・同意の上、☑を入れて下さい。</w:t>
            </w:r>
          </w:p>
          <w:p>
            <w:pPr>
              <w:pStyle w:val="0"/>
              <w:spacing w:line="260" w:lineRule="exact"/>
              <w:ind w:left="255" w:hanging="255" w:hangingChars="92"/>
              <w:rPr>
                <w:rFonts w:hint="default" w:ascii="ＭＳ 明朝" w:hAnsi="ＭＳ 明朝" w:eastAsia="ＭＳ 明朝"/>
                <w:sz w:val="24"/>
                <w:highlight w:val="none"/>
              </w:rPr>
            </w:pPr>
          </w:p>
          <w:p>
            <w:pPr>
              <w:pStyle w:val="0"/>
              <w:spacing w:line="260" w:lineRule="exact"/>
              <w:ind w:left="255" w:hanging="255" w:hangingChars="92"/>
              <w:rPr>
                <w:rFonts w:hint="default" w:ascii="ＭＳ 明朝" w:hAnsi="ＭＳ 明朝" w:eastAsia="ＭＳ 明朝"/>
                <w:sz w:val="24"/>
                <w:highlight w:val="none"/>
              </w:rPr>
            </w:pPr>
            <w:r>
              <w:rPr>
                <w:rFonts w:hint="default" w:ascii="ＭＳ 明朝" w:hAnsi="ＭＳ 明朝" w:eastAsia="ＭＳ 明朝"/>
                <w:sz w:val="24"/>
                <w:highlight w:val="none"/>
              </w:rPr>
              <w:t>☐</w:t>
            </w:r>
            <w:r>
              <w:rPr>
                <w:rFonts w:hint="default" w:ascii="ＭＳ 明朝" w:hAnsi="ＭＳ 明朝" w:eastAsia="ＭＳ 明朝"/>
                <w:sz w:val="24"/>
                <w:highlight w:val="none"/>
              </w:rPr>
              <w:t>　次の全ての事項に同意します。　</w:t>
            </w:r>
          </w:p>
        </w:tc>
      </w:tr>
      <w:tr>
        <w:trPr>
          <w:trHeight w:val="4065" w:hRule="atLeast"/>
        </w:trPr>
        <w:tc>
          <w:tcPr>
            <w:tcW w:w="970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227" w:beforeLines="50" w:beforeAutospacing="0" w:line="340" w:lineRule="exact"/>
              <w:ind w:left="277" w:hanging="277" w:hangingChars="100"/>
              <w:jc w:val="left"/>
              <w:rPr>
                <w:rFonts w:hint="default" w:ascii="ＭＳ 明朝" w:hAnsi="ＭＳ 明朝" w:eastAsia="ＭＳ 明朝"/>
                <w:sz w:val="24"/>
                <w:highlight w:val="none"/>
              </w:rPr>
            </w:pPr>
            <w:bookmarkStart w:id="3" w:name="_Hlk132796187"/>
            <w:r>
              <w:rPr>
                <w:rFonts w:hint="eastAsia" w:ascii="ＭＳ 明朝" w:hAnsi="ＭＳ 明朝" w:eastAsia="ＭＳ 明朝"/>
                <w:sz w:val="24"/>
                <w:highlight w:val="none"/>
              </w:rPr>
              <w:t>・事業者の名称、事業の取組内容・成果について、本事業の実例として公表すること及び事業の報告会に試作品を提供することに同意します。</w:t>
            </w:r>
          </w:p>
          <w:p>
            <w:pPr>
              <w:pStyle w:val="0"/>
              <w:spacing w:before="227" w:beforeLines="50" w:beforeAutospacing="0" w:line="340" w:lineRule="exact"/>
              <w:ind w:left="277" w:hanging="277" w:hangingChars="100"/>
              <w:jc w:val="left"/>
              <w:rPr>
                <w:rFonts w:hint="default" w:ascii="ＭＳ 明朝" w:hAnsi="ＭＳ 明朝" w:eastAsia="ＭＳ 明朝"/>
                <w:sz w:val="24"/>
                <w:highlight w:val="none"/>
              </w:rPr>
            </w:pPr>
            <w:r>
              <w:rPr>
                <w:rFonts w:hint="default" w:ascii="ＭＳ 明朝" w:hAnsi="ＭＳ 明朝" w:eastAsia="ＭＳ 明朝"/>
                <w:sz w:val="24"/>
                <w:highlight w:val="none"/>
              </w:rPr>
              <w:t>・事業実施に必要な食品衛生法（昭和</w:t>
            </w:r>
            <w:r>
              <w:rPr>
                <w:rFonts w:hint="eastAsia" w:ascii="ＭＳ 明朝" w:hAnsi="ＭＳ 明朝" w:eastAsia="ＭＳ 明朝"/>
                <w:sz w:val="24"/>
                <w:highlight w:val="none"/>
              </w:rPr>
              <w:t>22</w:t>
            </w:r>
            <w:r>
              <w:rPr>
                <w:rFonts w:hint="default" w:ascii="ＭＳ 明朝" w:hAnsi="ＭＳ 明朝" w:eastAsia="ＭＳ 明朝"/>
                <w:sz w:val="24"/>
                <w:highlight w:val="none"/>
              </w:rPr>
              <w:t>年法律第</w:t>
            </w:r>
            <w:r>
              <w:rPr>
                <w:rFonts w:hint="default" w:ascii="ＭＳ 明朝" w:hAnsi="ＭＳ 明朝" w:eastAsia="ＭＳ 明朝"/>
                <w:sz w:val="24"/>
                <w:highlight w:val="none"/>
              </w:rPr>
              <w:t>233</w:t>
            </w:r>
            <w:r>
              <w:rPr>
                <w:rFonts w:hint="default" w:ascii="ＭＳ 明朝" w:hAnsi="ＭＳ 明朝" w:eastAsia="ＭＳ 明朝"/>
                <w:sz w:val="24"/>
                <w:highlight w:val="none"/>
              </w:rPr>
              <w:t>号）第</w:t>
            </w:r>
            <w:r>
              <w:rPr>
                <w:rFonts w:hint="default" w:ascii="ＭＳ 明朝" w:hAnsi="ＭＳ 明朝" w:eastAsia="ＭＳ 明朝"/>
                <w:sz w:val="24"/>
                <w:highlight w:val="none"/>
              </w:rPr>
              <w:t>55</w:t>
            </w:r>
            <w:r>
              <w:rPr>
                <w:rFonts w:hint="default" w:ascii="ＭＳ 明朝" w:hAnsi="ＭＳ 明朝" w:eastAsia="ＭＳ 明朝"/>
                <w:sz w:val="24"/>
                <w:highlight w:val="none"/>
              </w:rPr>
              <w:t>条第</w:t>
            </w:r>
            <w:r>
              <w:rPr>
                <w:rFonts w:hint="default" w:ascii="ＭＳ 明朝" w:hAnsi="ＭＳ 明朝" w:eastAsia="ＭＳ 明朝"/>
                <w:sz w:val="24"/>
                <w:highlight w:val="none"/>
              </w:rPr>
              <w:t>1</w:t>
            </w:r>
            <w:r>
              <w:rPr>
                <w:rFonts w:hint="default" w:ascii="ＭＳ 明朝" w:hAnsi="ＭＳ 明朝" w:eastAsia="ＭＳ 明朝"/>
                <w:sz w:val="24"/>
                <w:highlight w:val="none"/>
              </w:rPr>
              <w:t>項若しくは同法第</w:t>
            </w:r>
            <w:r>
              <w:rPr>
                <w:rFonts w:hint="default" w:ascii="ＭＳ 明朝" w:hAnsi="ＭＳ 明朝" w:eastAsia="ＭＳ 明朝"/>
                <w:sz w:val="24"/>
                <w:highlight w:val="none"/>
              </w:rPr>
              <w:t>57</w:t>
            </w:r>
            <w:r>
              <w:rPr>
                <w:rFonts w:hint="default" w:ascii="ＭＳ 明朝" w:hAnsi="ＭＳ 明朝" w:eastAsia="ＭＳ 明朝"/>
                <w:sz w:val="24"/>
                <w:highlight w:val="none"/>
              </w:rPr>
              <w:t>条第</w:t>
            </w:r>
            <w:r>
              <w:rPr>
                <w:rFonts w:hint="default" w:ascii="ＭＳ 明朝" w:hAnsi="ＭＳ 明朝" w:eastAsia="ＭＳ 明朝"/>
                <w:sz w:val="24"/>
                <w:highlight w:val="none"/>
              </w:rPr>
              <w:t>1</w:t>
            </w:r>
            <w:r>
              <w:rPr>
                <w:rFonts w:hint="default" w:ascii="ＭＳ 明朝" w:hAnsi="ＭＳ 明朝" w:eastAsia="ＭＳ 明朝"/>
                <w:sz w:val="24"/>
                <w:highlight w:val="none"/>
              </w:rPr>
              <w:t>項に規定する許認可及びその他必要な関係法令上の規定による要件を満たしています。</w:t>
            </w:r>
          </w:p>
          <w:p>
            <w:pPr>
              <w:pStyle w:val="0"/>
              <w:spacing w:before="227" w:beforeLines="50" w:beforeAutospacing="0" w:line="340" w:lineRule="exact"/>
              <w:ind w:left="139" w:hanging="139" w:hangingChars="50"/>
              <w:jc w:val="left"/>
              <w:rPr>
                <w:rFonts w:hint="default" w:ascii="ＭＳ 明朝" w:hAnsi="ＭＳ 明朝" w:eastAsia="ＭＳ 明朝"/>
                <w:sz w:val="24"/>
                <w:highlight w:val="none"/>
              </w:rPr>
            </w:pPr>
            <w:r>
              <w:rPr>
                <w:rFonts w:hint="default" w:ascii="ＭＳ 明朝" w:hAnsi="ＭＳ 明朝" w:eastAsia="ＭＳ 明朝"/>
                <w:sz w:val="24"/>
                <w:highlight w:val="none"/>
              </w:rPr>
              <w:t>・風俗営業等の規制及び業務の適正化等に関する法律（昭和</w:t>
            </w:r>
            <w:r>
              <w:rPr>
                <w:rFonts w:hint="default" w:ascii="ＭＳ 明朝" w:hAnsi="ＭＳ 明朝" w:eastAsia="ＭＳ 明朝"/>
                <w:sz w:val="24"/>
                <w:highlight w:val="none"/>
              </w:rPr>
              <w:t>23</w:t>
            </w:r>
            <w:r>
              <w:rPr>
                <w:rFonts w:hint="default" w:ascii="ＭＳ 明朝" w:hAnsi="ＭＳ 明朝" w:eastAsia="ＭＳ 明朝"/>
                <w:sz w:val="24"/>
                <w:highlight w:val="none"/>
              </w:rPr>
              <w:t>年法律第</w:t>
            </w:r>
            <w:r>
              <w:rPr>
                <w:rFonts w:hint="default" w:ascii="ＭＳ 明朝" w:hAnsi="ＭＳ 明朝" w:eastAsia="ＭＳ 明朝"/>
                <w:sz w:val="24"/>
                <w:highlight w:val="none"/>
              </w:rPr>
              <w:t>122</w:t>
            </w:r>
            <w:r>
              <w:rPr>
                <w:rFonts w:hint="default" w:ascii="ＭＳ 明朝" w:hAnsi="ＭＳ 明朝" w:eastAsia="ＭＳ 明朝"/>
                <w:sz w:val="24"/>
                <w:highlight w:val="none"/>
              </w:rPr>
              <w:t>号）第</w:t>
            </w:r>
            <w:r>
              <w:rPr>
                <w:rFonts w:hint="default" w:ascii="ＭＳ 明朝" w:hAnsi="ＭＳ 明朝" w:eastAsia="ＭＳ 明朝"/>
                <w:sz w:val="24"/>
                <w:highlight w:val="none"/>
              </w:rPr>
              <w:t>2</w:t>
            </w:r>
            <w:r>
              <w:rPr>
                <w:rFonts w:hint="default" w:ascii="ＭＳ 明朝" w:hAnsi="ＭＳ 明朝" w:eastAsia="ＭＳ 明朝"/>
                <w:sz w:val="24"/>
                <w:highlight w:val="none"/>
              </w:rPr>
              <w:t>条第</w:t>
            </w:r>
            <w:r>
              <w:rPr>
                <w:rFonts w:hint="default" w:ascii="ＭＳ 明朝" w:hAnsi="ＭＳ 明朝" w:eastAsia="ＭＳ 明朝"/>
                <w:sz w:val="24"/>
                <w:highlight w:val="none"/>
              </w:rPr>
              <w:t>1</w:t>
            </w:r>
            <w:r>
              <w:rPr>
                <w:rFonts w:hint="default" w:ascii="ＭＳ 明朝" w:hAnsi="ＭＳ 明朝" w:eastAsia="ＭＳ 明朝"/>
                <w:sz w:val="24"/>
                <w:highlight w:val="none"/>
              </w:rPr>
              <w:t>項第</w:t>
            </w:r>
            <w:r>
              <w:rPr>
                <w:rFonts w:hint="default" w:ascii="ＭＳ 明朝" w:hAnsi="ＭＳ 明朝" w:eastAsia="ＭＳ 明朝"/>
                <w:sz w:val="24"/>
                <w:highlight w:val="none"/>
              </w:rPr>
              <w:t>4</w:t>
            </w:r>
            <w:r>
              <w:rPr>
                <w:rFonts w:hint="default" w:ascii="ＭＳ 明朝" w:hAnsi="ＭＳ 明朝" w:eastAsia="ＭＳ 明朝"/>
                <w:sz w:val="24"/>
                <w:highlight w:val="none"/>
              </w:rPr>
              <w:t>号若しくは第</w:t>
            </w:r>
            <w:r>
              <w:rPr>
                <w:rFonts w:hint="default" w:ascii="ＭＳ 明朝" w:hAnsi="ＭＳ 明朝" w:eastAsia="ＭＳ 明朝"/>
                <w:sz w:val="24"/>
                <w:highlight w:val="none"/>
              </w:rPr>
              <w:t>5</w:t>
            </w:r>
            <w:r>
              <w:rPr>
                <w:rFonts w:hint="default" w:ascii="ＭＳ 明朝" w:hAnsi="ＭＳ 明朝" w:eastAsia="ＭＳ 明朝"/>
                <w:sz w:val="24"/>
                <w:highlight w:val="none"/>
              </w:rPr>
              <w:t>号に規定する風俗営業若しくは同条第</w:t>
            </w:r>
            <w:r>
              <w:rPr>
                <w:rFonts w:hint="default" w:ascii="ＭＳ 明朝" w:hAnsi="ＭＳ 明朝" w:eastAsia="ＭＳ 明朝"/>
                <w:sz w:val="24"/>
                <w:highlight w:val="none"/>
              </w:rPr>
              <w:t>5</w:t>
            </w:r>
            <w:r>
              <w:rPr>
                <w:rFonts w:hint="default" w:ascii="ＭＳ 明朝" w:hAnsi="ＭＳ 明朝" w:eastAsia="ＭＳ 明朝"/>
                <w:sz w:val="24"/>
                <w:highlight w:val="none"/>
              </w:rPr>
              <w:t>項に規定する性風俗関連特殊営業を行う者又は当該営業に係る同条第</w:t>
            </w:r>
            <w:r>
              <w:rPr>
                <w:rFonts w:hint="default" w:ascii="ＭＳ 明朝" w:hAnsi="ＭＳ 明朝" w:eastAsia="ＭＳ 明朝"/>
                <w:sz w:val="24"/>
                <w:highlight w:val="none"/>
              </w:rPr>
              <w:t>13</w:t>
            </w:r>
            <w:r>
              <w:rPr>
                <w:rFonts w:hint="default" w:ascii="ＭＳ 明朝" w:hAnsi="ＭＳ 明朝" w:eastAsia="ＭＳ 明朝"/>
                <w:sz w:val="24"/>
                <w:highlight w:val="none"/>
              </w:rPr>
              <w:t>項に規定する接客業務受託営業を行う者ではありません。</w:t>
            </w:r>
          </w:p>
          <w:p>
            <w:pPr>
              <w:pStyle w:val="0"/>
              <w:spacing w:before="227" w:beforeLines="50" w:beforeAutospacing="0" w:line="340" w:lineRule="exact"/>
              <w:ind w:left="139" w:hanging="139" w:hangingChars="50"/>
              <w:jc w:val="left"/>
              <w:rPr>
                <w:rFonts w:hint="default" w:ascii="ＭＳ 明朝" w:hAnsi="ＭＳ 明朝" w:eastAsia="ＭＳ 明朝"/>
                <w:sz w:val="24"/>
                <w:highlight w:val="none"/>
              </w:rPr>
            </w:pPr>
            <w:r>
              <w:rPr>
                <w:rFonts w:hint="default" w:ascii="ＭＳ 明朝" w:hAnsi="ＭＳ 明朝" w:eastAsia="ＭＳ 明朝"/>
                <w:sz w:val="24"/>
                <w:highlight w:val="none"/>
              </w:rPr>
              <w:t>・暴力団</w:t>
            </w:r>
            <w:r>
              <w:rPr>
                <w:rFonts w:hint="eastAsia" w:ascii="ＭＳ 明朝" w:hAnsi="ＭＳ 明朝" w:eastAsia="ＭＳ 明朝"/>
                <w:sz w:val="24"/>
                <w:highlight w:val="none"/>
              </w:rPr>
              <w:t>員</w:t>
            </w:r>
            <w:r>
              <w:rPr>
                <w:rFonts w:hint="default" w:ascii="ＭＳ 明朝" w:hAnsi="ＭＳ 明朝" w:eastAsia="ＭＳ 明朝"/>
                <w:sz w:val="24"/>
                <w:highlight w:val="none"/>
              </w:rPr>
              <w:t>による不当な行為の防止等に関する法律（平成</w:t>
            </w:r>
            <w:r>
              <w:rPr>
                <w:rFonts w:hint="eastAsia" w:ascii="ＭＳ 明朝" w:hAnsi="ＭＳ 明朝" w:eastAsia="ＭＳ 明朝"/>
                <w:sz w:val="24"/>
                <w:highlight w:val="none"/>
              </w:rPr>
              <w:t>3</w:t>
            </w:r>
            <w:r>
              <w:rPr>
                <w:rFonts w:hint="default" w:ascii="ＭＳ 明朝" w:hAnsi="ＭＳ 明朝" w:eastAsia="ＭＳ 明朝"/>
                <w:sz w:val="24"/>
                <w:highlight w:val="none"/>
              </w:rPr>
              <w:t>年法律第</w:t>
            </w:r>
            <w:r>
              <w:rPr>
                <w:rFonts w:hint="default" w:ascii="ＭＳ 明朝" w:hAnsi="ＭＳ 明朝" w:eastAsia="ＭＳ 明朝"/>
                <w:sz w:val="24"/>
                <w:highlight w:val="none"/>
              </w:rPr>
              <w:t>77</w:t>
            </w:r>
            <w:r>
              <w:rPr>
                <w:rFonts w:hint="default" w:ascii="ＭＳ 明朝" w:hAnsi="ＭＳ 明朝" w:eastAsia="ＭＳ 明朝"/>
                <w:sz w:val="24"/>
                <w:highlight w:val="none"/>
              </w:rPr>
              <w:t>号）第</w:t>
            </w:r>
            <w:r>
              <w:rPr>
                <w:rFonts w:hint="default" w:ascii="ＭＳ 明朝" w:hAnsi="ＭＳ 明朝" w:eastAsia="ＭＳ 明朝"/>
                <w:sz w:val="24"/>
                <w:highlight w:val="none"/>
              </w:rPr>
              <w:t>2</w:t>
            </w:r>
            <w:r>
              <w:rPr>
                <w:rFonts w:hint="default" w:ascii="ＭＳ 明朝" w:hAnsi="ＭＳ 明朝" w:eastAsia="ＭＳ 明朝"/>
                <w:sz w:val="24"/>
                <w:highlight w:val="none"/>
              </w:rPr>
              <w:t>条第</w:t>
            </w:r>
            <w:r>
              <w:rPr>
                <w:rFonts w:hint="eastAsia" w:ascii="ＭＳ 明朝" w:hAnsi="ＭＳ 明朝" w:eastAsia="ＭＳ 明朝"/>
                <w:sz w:val="24"/>
                <w:highlight w:val="none"/>
              </w:rPr>
              <w:t>6</w:t>
            </w:r>
            <w:r>
              <w:rPr>
                <w:rFonts w:hint="default" w:ascii="ＭＳ 明朝" w:hAnsi="ＭＳ 明朝" w:eastAsia="ＭＳ 明朝"/>
                <w:sz w:val="24"/>
                <w:highlight w:val="none"/>
              </w:rPr>
              <w:t>号に規定する暴力団員（以下「暴力団員」という。）又は同条第</w:t>
            </w:r>
            <w:r>
              <w:rPr>
                <w:rFonts w:hint="eastAsia" w:ascii="ＭＳ 明朝" w:hAnsi="ＭＳ 明朝" w:eastAsia="ＭＳ 明朝"/>
                <w:sz w:val="24"/>
                <w:highlight w:val="none"/>
              </w:rPr>
              <w:t>2</w:t>
            </w:r>
            <w:r>
              <w:rPr>
                <w:rFonts w:hint="default" w:ascii="ＭＳ 明朝" w:hAnsi="ＭＳ 明朝" w:eastAsia="ＭＳ 明朝"/>
                <w:sz w:val="24"/>
                <w:highlight w:val="none"/>
              </w:rPr>
              <w:t>号に規定する暴力団若しくは暴力団員と社会的に非難されるべき関係を有する者ではありません。</w:t>
            </w:r>
            <w:bookmarkEnd w:id="3"/>
          </w:p>
        </w:tc>
      </w:tr>
    </w:tbl>
    <w:p>
      <w:pPr>
        <w:pStyle w:val="0"/>
        <w:autoSpaceDE w:val="0"/>
        <w:autoSpaceDN w:val="0"/>
        <w:adjustRightInd w:val="0"/>
        <w:ind w:right="48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※添付資料</w:t>
      </w:r>
    </w:p>
    <w:p>
      <w:pPr>
        <w:pStyle w:val="0"/>
        <w:ind w:left="247" w:leftChars="100"/>
        <w:rPr>
          <w:rFonts w:hint="default" w:ascii="ＭＳ 明朝" w:hAnsi="ＭＳ 明朝" w:eastAsia="ＭＳ 明朝"/>
          <w:kern w:val="0"/>
          <w:sz w:val="24"/>
        </w:rPr>
      </w:pPr>
      <w:r>
        <w:rPr>
          <w:rFonts w:hint="eastAsia" w:ascii="ＭＳ 明朝" w:hAnsi="ＭＳ 明朝" w:eastAsia="ＭＳ 明朝"/>
          <w:kern w:val="0"/>
          <w:sz w:val="24"/>
          <w:highlight w:val="none"/>
        </w:rPr>
        <w:t>（１）保健所発行の食品営業許可書又はこれらに類するものの写し</w:t>
      </w:r>
      <w:bookmarkStart w:id="4" w:name="_GoBack"/>
      <w:bookmarkEnd w:id="4"/>
    </w:p>
    <w:sectPr>
      <w:pgSz w:w="11906" w:h="16838"/>
      <w:pgMar w:top="998" w:right="998" w:bottom="998" w:left="998" w:header="851" w:footer="992" w:gutter="0"/>
      <w:cols w:space="720"/>
      <w:textDirection w:val="lrTb"/>
      <w:docGrid w:type="linesAndChars" w:linePitch="455" w:charSpace="757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7"/>
  <w:drawingGridVerticalSpacing w:val="4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1662</TotalTime>
  <Pages>2</Pages>
  <Words>23</Words>
  <Characters>712</Characters>
  <Application>JUST Note</Application>
  <Lines>229</Lines>
  <Paragraphs>43</Paragraphs>
  <CharactersWithSpaces>731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舟田 由彦</dc:creator>
  <cp:lastModifiedBy>野地 美咲</cp:lastModifiedBy>
  <cp:lastPrinted>2025-07-16T02:35:41Z</cp:lastPrinted>
  <dcterms:created xsi:type="dcterms:W3CDTF">2023-04-08T07:04:00Z</dcterms:created>
  <dcterms:modified xsi:type="dcterms:W3CDTF">2026-05-15T03:15:07Z</dcterms:modified>
  <cp:revision>53</cp:revision>
</cp:coreProperties>
</file>