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rPr>
          <w:rFonts w:hint="eastAsia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様式第７号（第１０条関係）</w:t>
      </w:r>
    </w:p>
    <w:p>
      <w:pPr>
        <w:pStyle w:val="0"/>
        <w:adjustRightInd w:val="1"/>
        <w:rPr>
          <w:rFonts w:hint="default" w:ascii="ＭＳ 明朝" w:hAnsi="ＭＳ 明朝"/>
          <w:spacing w:val="6"/>
        </w:rPr>
      </w:pPr>
      <w:r>
        <w:rPr>
          <w:rFonts w:hint="default" w:ascii="ＭＳ 明朝" w:hAnsi="ＭＳ 明朝"/>
        </w:rPr>
        <w:t xml:space="preserve">                                            </w:t>
      </w:r>
    </w:p>
    <w:p>
      <w:pPr>
        <w:pStyle w:val="0"/>
        <w:adjustRightInd w:val="1"/>
        <w:jc w:val="center"/>
        <w:rPr>
          <w:rFonts w:hint="default"/>
          <w:spacing w:val="6"/>
        </w:rPr>
      </w:pPr>
      <w:r>
        <w:rPr>
          <w:rFonts w:hint="eastAsia" w:ascii="ＭＳ 明朝" w:hAnsi="ＭＳ 明朝"/>
        </w:rPr>
        <w:t>春日部市</w:t>
      </w:r>
      <w:r>
        <w:rPr>
          <w:rFonts w:hint="eastAsia"/>
          <w:color w:val="auto"/>
        </w:rPr>
        <w:t>イネカメムシ防除推進事業費補助金</w:t>
      </w:r>
      <w:r>
        <w:rPr>
          <w:rFonts w:hint="eastAsia" w:ascii="ＭＳ 明朝" w:hAnsi="ＭＳ 明朝"/>
        </w:rPr>
        <w:t>交付請求書</w:t>
      </w:r>
      <w:r>
        <w:rPr>
          <w:rFonts w:hint="default" w:ascii="ＭＳ 明朝" w:hAnsi="ＭＳ 明朝"/>
        </w:rPr>
        <w:t xml:space="preserve">                                                                                              </w:t>
      </w:r>
      <w:r>
        <w:rPr>
          <w:rFonts w:hint="default"/>
        </w:rPr>
        <w:t xml:space="preserve">     </w:t>
      </w:r>
    </w:p>
    <w:p>
      <w:pPr>
        <w:pStyle w:val="0"/>
        <w:adjustRightInd w:val="1"/>
        <w:jc w:val="right"/>
        <w:rPr>
          <w:rFonts w:hint="default"/>
          <w:spacing w:val="6"/>
        </w:rPr>
      </w:pPr>
      <w:r>
        <w:rPr>
          <w:rFonts w:hint="eastAsia"/>
          <w:spacing w:val="6"/>
        </w:rPr>
        <w:t>　　　　　　　　　　　　　　　　　　　　　　　</w:t>
      </w:r>
      <w:r>
        <w:rPr>
          <w:rFonts w:hint="eastAsia"/>
        </w:rPr>
        <w:t>年　　月　　日　</w:t>
      </w:r>
    </w:p>
    <w:p>
      <w:pPr>
        <w:pStyle w:val="0"/>
        <w:adjustRightInd w:val="1"/>
        <w:rPr>
          <w:rFonts w:hint="eastAsia"/>
          <w:spacing w:val="6"/>
        </w:rPr>
      </w:pPr>
    </w:p>
    <w:p>
      <w:pPr>
        <w:pStyle w:val="0"/>
        <w:adjustRightInd w:val="1"/>
        <w:rPr>
          <w:rFonts w:hint="eastAsia"/>
        </w:rPr>
      </w:pPr>
      <w:r>
        <w:rPr>
          <w:rFonts w:hint="eastAsia"/>
        </w:rPr>
        <w:t>　春日部市長　　　　　あて</w:t>
      </w:r>
    </w:p>
    <w:p>
      <w:pPr>
        <w:pStyle w:val="0"/>
        <w:adjustRightInd w:val="1"/>
        <w:jc w:val="left"/>
        <w:rPr>
          <w:rFonts w:hint="eastAsia"/>
        </w:rPr>
      </w:pPr>
      <w:r>
        <w:rPr>
          <w:rFonts w:hint="eastAsia"/>
        </w:rPr>
        <w:t>　　　　　　　　　　　　　　　　　　　　　　　　所在地　</w:t>
      </w:r>
    </w:p>
    <w:p>
      <w:pPr>
        <w:pStyle w:val="0"/>
        <w:adjustRightInd w:val="1"/>
        <w:jc w:val="left"/>
        <w:rPr>
          <w:rFonts w:hint="eastAsia"/>
        </w:rPr>
      </w:pPr>
      <w:r>
        <w:rPr>
          <w:rFonts w:hint="eastAsia"/>
        </w:rPr>
        <w:t>　　　　　　　　　　　　　　　　　　　申請者　　名　称　</w:t>
      </w:r>
    </w:p>
    <w:p>
      <w:pPr>
        <w:pStyle w:val="0"/>
        <w:adjustRightInd w:val="1"/>
        <w:rPr>
          <w:rFonts w:hint="eastAsia"/>
          <w:spacing w:val="6"/>
        </w:rPr>
      </w:pPr>
      <w:r>
        <w:rPr>
          <w:rFonts w:hint="eastAsia"/>
          <w:spacing w:val="6"/>
        </w:rPr>
        <w:t>　　　　　　　　　　　　　　　　　　　　　　　代表者氏名　　　　　　　　　印</w:t>
      </w:r>
    </w:p>
    <w:p>
      <w:pPr>
        <w:pStyle w:val="0"/>
        <w:adjustRightInd w:val="1"/>
        <w:rPr>
          <w:rFonts w:hint="default" w:ascii="ＭＳ 明朝" w:hAnsi="ＭＳ 明朝"/>
          <w:spacing w:val="6"/>
        </w:rPr>
      </w:pPr>
      <w:r>
        <w:rPr>
          <w:rFonts w:hint="default"/>
        </w:rPr>
        <w:t xml:space="preserve">                                          </w:t>
      </w:r>
    </w:p>
    <w:p>
      <w:pPr>
        <w:pStyle w:val="0"/>
        <w:wordWrap w:val="0"/>
        <w:autoSpaceDE w:val="0"/>
        <w:autoSpaceDN w:val="0"/>
        <w:adjustRightInd w:val="0"/>
        <w:spacing w:after="180" w:afterLines="0" w:afterAutospacing="0" w:line="380" w:lineRule="exact"/>
        <w:ind w:left="0" w:leftChars="0" w:firstLine="242" w:firstLineChars="100"/>
        <w:textAlignment w:val="center"/>
        <w:rPr>
          <w:rFonts w:hint="default"/>
          <w:snapToGrid w:val="0"/>
          <w:kern w:val="2"/>
        </w:rPr>
      </w:pPr>
      <w:r>
        <w:rPr>
          <w:rFonts w:hint="eastAsia"/>
          <w:snapToGrid w:val="0"/>
          <w:kern w:val="2"/>
        </w:rPr>
        <w:t>春日部市</w:t>
      </w:r>
      <w:r>
        <w:rPr>
          <w:rFonts w:hint="eastAsia"/>
          <w:color w:val="auto"/>
        </w:rPr>
        <w:t>イネカメムシ防除推進事業費補助金</w:t>
      </w:r>
      <w:r>
        <w:rPr>
          <w:rFonts w:hint="eastAsia" w:ascii="ＭＳ 明朝" w:hAnsi="ＭＳ 明朝" w:eastAsia="ＭＳ 明朝"/>
          <w:color w:val="000000" w:themeColor="text1"/>
          <w:u w:val="none" w:color="auto"/>
        </w:rPr>
        <w:t>交付要綱</w:t>
      </w:r>
      <w:r>
        <w:rPr>
          <w:rFonts w:hint="eastAsia"/>
          <w:snapToGrid w:val="0"/>
          <w:kern w:val="2"/>
        </w:rPr>
        <w:t>第１０条の規定により、次のとおり請求します。</w:t>
      </w:r>
    </w:p>
    <w:tbl>
      <w:tblPr>
        <w:tblStyle w:val="11"/>
        <w:tblW w:w="0" w:type="auto"/>
        <w:tblInd w:w="5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0" w:lastRow="0" w:firstColumn="0" w:lastColumn="0" w:noHBand="1" w:noVBand="1" w:val="0600"/>
      </w:tblPr>
      <w:tblGrid>
        <w:gridCol w:w="2541"/>
        <w:gridCol w:w="6614"/>
      </w:tblGrid>
      <w:tr>
        <w:trPr>
          <w:cantSplit/>
          <w:trHeight w:val="600" w:hRule="exact"/>
        </w:trPr>
        <w:tc>
          <w:tcPr>
            <w:tcW w:w="25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補助年度</w:t>
            </w:r>
          </w:p>
        </w:tc>
        <w:tc>
          <w:tcPr>
            <w:tcW w:w="66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　　　　　　　　　　　　年度</w:t>
            </w:r>
          </w:p>
        </w:tc>
      </w:tr>
      <w:tr>
        <w:trPr>
          <w:cantSplit/>
          <w:trHeight w:val="600" w:hRule="exact"/>
        </w:trPr>
        <w:tc>
          <w:tcPr>
            <w:tcW w:w="25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交付</w:t>
            </w:r>
            <w:r>
              <w:rPr>
                <w:rFonts w:hint="eastAsia"/>
                <w:snapToGrid w:val="0"/>
                <w:kern w:val="2"/>
                <w:highlight w:val="none"/>
              </w:rPr>
              <w:t>確定額</w:t>
            </w:r>
          </w:p>
        </w:tc>
        <w:tc>
          <w:tcPr>
            <w:tcW w:w="66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　　　　　　　　　　　　　　　円</w:t>
            </w:r>
          </w:p>
        </w:tc>
      </w:tr>
      <w:tr>
        <w:trPr>
          <w:cantSplit/>
          <w:trHeight w:val="600" w:hRule="exact"/>
        </w:trPr>
        <w:tc>
          <w:tcPr>
            <w:tcW w:w="25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交付請求額</w:t>
            </w:r>
          </w:p>
        </w:tc>
        <w:tc>
          <w:tcPr>
            <w:tcW w:w="66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　　　　　　　　　　　　　　　円</w:t>
            </w:r>
          </w:p>
        </w:tc>
      </w:tr>
      <w:tr>
        <w:trPr>
          <w:cantSplit/>
          <w:trHeight w:val="600" w:hRule="exact"/>
        </w:trPr>
        <w:tc>
          <w:tcPr>
            <w:tcW w:w="254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口座振込等</w:t>
            </w:r>
          </w:p>
        </w:tc>
        <w:tc>
          <w:tcPr>
            <w:tcW w:w="66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振込先　　　　　銀行（信用金庫・農協）　　　　　店</w:t>
            </w:r>
          </w:p>
        </w:tc>
      </w:tr>
      <w:tr>
        <w:trPr>
          <w:cantSplit/>
          <w:trHeight w:val="600" w:hRule="exact"/>
        </w:trPr>
        <w:tc>
          <w:tcPr>
            <w:tcW w:w="254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/>
                <w:snapToGrid w:val="0"/>
                <w:kern w:val="2"/>
              </w:rPr>
            </w:pPr>
          </w:p>
        </w:tc>
        <w:tc>
          <w:tcPr>
            <w:tcW w:w="66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口座番号（当座・普通）</w:t>
            </w:r>
          </w:p>
        </w:tc>
      </w:tr>
      <w:tr>
        <w:trPr>
          <w:cantSplit/>
          <w:trHeight w:val="600" w:hRule="exact"/>
        </w:trPr>
        <w:tc>
          <w:tcPr>
            <w:tcW w:w="254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/>
                <w:snapToGrid w:val="0"/>
                <w:kern w:val="2"/>
              </w:rPr>
            </w:pPr>
          </w:p>
        </w:tc>
        <w:tc>
          <w:tcPr>
            <w:tcW w:w="66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口座名</w:t>
            </w:r>
          </w:p>
        </w:tc>
      </w:tr>
    </w:tbl>
    <w:p>
      <w:pPr>
        <w:pStyle w:val="0"/>
        <w:wordWrap w:val="0"/>
        <w:autoSpaceDE w:val="0"/>
        <w:autoSpaceDN w:val="0"/>
        <w:adjustRightInd w:val="0"/>
        <w:textAlignment w:val="center"/>
        <w:rPr>
          <w:rFonts w:hint="default"/>
          <w:snapToGrid w:val="0"/>
          <w:kern w:val="2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color w:val="auto"/>
        </w:rPr>
      </w:pPr>
    </w:p>
    <w:sectPr>
      <w:type w:val="continuous"/>
      <w:pgSz w:w="11906" w:h="16838"/>
      <w:pgMar w:top="998" w:right="998" w:bottom="998" w:left="998" w:header="720" w:footer="720" w:gutter="0"/>
      <w:pgNumType w:start="1"/>
      <w:cols w:space="720"/>
      <w:noEndnote w:val="1"/>
      <w:textDirection w:val="lrTb"/>
      <w:docGrid w:type="linesAndChars" w:linePitch="463" w:charSpace="3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rawingGridHorizontalSpacing w:val="121"/>
  <w:drawingGridVerticalSpacing w:val="4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next w:val="20"/>
    <w:link w:val="19"/>
    <w:uiPriority w:val="0"/>
    <w:rPr>
      <w:rFonts w:ascii="ＭＳ 明朝" w:hAnsi="ＭＳ 明朝"/>
      <w:color w:val="000000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next w:val="22"/>
    <w:link w:val="21"/>
    <w:uiPriority w:val="0"/>
    <w:rPr>
      <w:rFonts w:ascii="ＭＳ 明朝" w:hAnsi="ＭＳ 明朝"/>
      <w:color w:val="000000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color w:val="000000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 w:customStyle="1">
    <w:name w:val="一太郎"/>
    <w:next w:val="27"/>
    <w:link w:val="0"/>
    <w:uiPriority w:val="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298</TotalTime>
  <Pages>3</Pages>
  <Words>0</Words>
  <Characters>548</Characters>
  <Application>JUST Note</Application>
  <Lines>246</Lines>
  <Paragraphs>60</Paragraphs>
  <Company>埼玉県</Company>
  <CharactersWithSpaces>1509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</dc:title>
  <dc:creator>埼玉県</dc:creator>
  <cp:lastModifiedBy>段 春菜</cp:lastModifiedBy>
  <cp:lastPrinted>2019-05-14T07:46:00Z</cp:lastPrinted>
  <dcterms:created xsi:type="dcterms:W3CDTF">2019-05-09T07:18:00Z</dcterms:created>
  <dcterms:modified xsi:type="dcterms:W3CDTF">2026-02-18T06:17:32Z</dcterms:modified>
  <cp:revision>19</cp:revision>
</cp:coreProperties>
</file>