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inorEastAsia" w:hAnsiTheme="minorEastAsia"/>
          <w:color w:val="000000" w:themeColor="text1"/>
          <w:sz w:val="22"/>
        </w:rPr>
      </w:pPr>
      <w:r>
        <w:rPr>
          <w:rFonts w:hint="eastAsia" w:asciiTheme="minorEastAsia" w:hAnsiTheme="minorEastAsia"/>
          <w:color w:val="000000" w:themeColor="text1"/>
          <w:sz w:val="22"/>
        </w:rPr>
        <w:t>様式第</w:t>
      </w:r>
      <w:r>
        <w:rPr>
          <w:rFonts w:hint="default" w:asciiTheme="minorEastAsia" w:hAnsiTheme="minorEastAsia"/>
          <w:color w:val="000000" w:themeColor="text1"/>
          <w:sz w:val="22"/>
        </w:rPr>
        <w:t>二十三</w:t>
      </w:r>
    </w:p>
    <w:p>
      <w:pPr>
        <w:pStyle w:val="0"/>
        <w:widowControl w:val="1"/>
        <w:jc w:val="left"/>
        <w:rPr>
          <w:rFonts w:hint="default" w:asciiTheme="minorEastAsia" w:hAnsiTheme="minorEastAsia"/>
          <w:color w:val="000000" w:themeColor="text1"/>
          <w:sz w:val="22"/>
        </w:rPr>
      </w:pPr>
    </w:p>
    <w:p>
      <w:pPr>
        <w:pStyle w:val="0"/>
        <w:widowControl w:val="1"/>
        <w:jc w:val="center"/>
        <w:rPr>
          <w:rFonts w:hint="default" w:asciiTheme="minorEastAsia" w:hAnsiTheme="minorEastAsia"/>
          <w:color w:val="000000" w:themeColor="text1"/>
          <w:sz w:val="24"/>
        </w:rPr>
      </w:pPr>
      <w:r>
        <w:rPr>
          <w:rFonts w:hint="eastAsia" w:asciiTheme="minorEastAsia" w:hAnsiTheme="minorEastAsia"/>
          <w:color w:val="000000" w:themeColor="text1"/>
          <w:sz w:val="24"/>
        </w:rPr>
        <w:t>宅地造成又は特定盛土等に関する工事の標識</w:t>
      </w:r>
    </w:p>
    <w:p>
      <w:pPr>
        <w:pStyle w:val="0"/>
        <w:widowControl w:val="1"/>
        <w:jc w:val="left"/>
        <w:rPr>
          <w:rFonts w:hint="default" w:asciiTheme="minorEastAsia" w:hAnsiTheme="minorEastAsia"/>
          <w:color w:val="000000" w:themeColor="text1"/>
          <w:sz w:val="22"/>
        </w:rPr>
      </w:pPr>
      <w:r>
        <w:rPr>
          <w:rFonts w:hint="default" w:asciiTheme="minorEastAsia" w:hAnsiTheme="minorEastAsia"/>
          <w:color w:val="000000" w:themeColor="text1"/>
          <w:sz w:val="22"/>
        </w:rPr>
        <mc:AlternateContent>
          <mc:Choice Requires="wpg">
            <w:drawing>
              <wp:anchor distT="0" distB="0" distL="114300" distR="114300" simplePos="0" relativeHeight="2" behindDoc="0" locked="0" layoutInCell="1" hidden="0" allowOverlap="1">
                <wp:simplePos x="0" y="0"/>
                <wp:positionH relativeFrom="column">
                  <wp:posOffset>252095</wp:posOffset>
                </wp:positionH>
                <wp:positionV relativeFrom="paragraph">
                  <wp:posOffset>223520</wp:posOffset>
                </wp:positionV>
                <wp:extent cx="5486400" cy="209550"/>
                <wp:effectExtent l="635" t="0" r="29845" b="635"/>
                <wp:wrapNone/>
                <wp:docPr id="1026" name="グループ化 15"/>
                <a:graphic xmlns:a="http://schemas.openxmlformats.org/drawingml/2006/main">
                  <a:graphicData uri="http://schemas.microsoft.com/office/word/2010/wordprocessingGroup">
                    <wpg:wgp>
                      <wpg:cNvGrpSpPr/>
                      <wpg:grpSpPr>
                        <a:xfrm>
                          <a:off x="0" y="0"/>
                          <a:ext cx="5486400" cy="209550"/>
                          <a:chOff x="0" y="-477"/>
                          <a:chExt cx="5486400" cy="220028"/>
                        </a:xfrm>
                      </wpg:grpSpPr>
                      <wps:wsp>
                        <wps:cNvPr id="1027" name="直線コネクタ 2"/>
                        <wps:cNvSpPr/>
                        <wps:spPr>
                          <a:xfrm flipV="1">
                            <a:off x="0" y="9525"/>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8" name="直線コネクタ 3"/>
                        <wps:cNvSpPr/>
                        <wps:spPr>
                          <a:xfrm flipV="1">
                            <a:off x="5486400" y="0"/>
                            <a:ext cx="0" cy="2000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9" name="直線コネクタ 7"/>
                        <wps:cNvSpPr/>
                        <wps:spPr>
                          <a:xfrm>
                            <a:off x="0" y="114300"/>
                            <a:ext cx="54864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30" name="テキスト ボックス 8"/>
                        <wps:cNvSpPr txBox="1"/>
                        <wps:spPr>
                          <a:xfrm>
                            <a:off x="1943100" y="-477"/>
                            <a:ext cx="1360805" cy="220028"/>
                          </a:xfrm>
                          <a:prstGeom prst="rect">
                            <a:avLst/>
                          </a:prstGeom>
                          <a:solidFill>
                            <a:schemeClr val="bg1"/>
                          </a:solidFill>
                          <a:ln w="6350">
                            <a:noFill/>
                          </a:ln>
                        </wps:spPr>
                        <wps:txbx>
                          <w:txbxContent>
                            <w:p>
                              <w:pPr>
                                <w:pStyle w:val="0"/>
                                <w:spacing w:line="200" w:lineRule="exact"/>
                                <w:jc w:val="center"/>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90</w:t>
                              </w:r>
                              <w:r>
                                <w:rPr>
                                  <w:rFonts w:hint="default" w:asciiTheme="minorEastAsia" w:hAnsiTheme="minorEastAsia"/>
                                  <w:sz w:val="18"/>
                                  <w:shd w:val="clear" w:color="auto" w:themeFill="background1" w:themeFillTint="FF" w:themeFillShade="FF"/>
                                </w:rPr>
                                <w:t>センチメートル以上</w:t>
                              </w:r>
                            </w:p>
                          </w:txbxContent>
                        </wps:txbx>
                        <wps:bodyPr rot="0" vertOverflow="overflow" horzOverflow="overflow" wrap="none" numCol="1" spcCol="0" rtlCol="0" fromWordArt="0" anchor="t" anchorCtr="0" forceAA="0" compatLnSpc="1"/>
                      </wps:wsp>
                    </wpg:wgp>
                  </a:graphicData>
                </a:graphic>
              </wp:anchor>
            </w:drawing>
          </mc:Choice>
          <mc:Fallback>
            <w:pict>
              <v:group id="グループ化 15" style="mso-position-vertical-relative:text;z-index:2;mso-wrap-distance-left:9pt;width:432pt;height:16.5pt;mso-position-horizontal-relative:text;position:absolute;margin-left:19.850000000000001pt;margin-top:17.600000000000001pt;mso-wrap-distance-bottom:0pt;mso-wrap-distance-right:9pt;mso-wrap-distance-top:0pt;" coordsize="5486400,220028" coordorigin="0,-477" o:spid="_x0000_s1026" o:allowincell="t" o:allowoverlap="t">
                <v:line id="直線コネクタ 2" style="position:absolute;left:0;top:9525;width:0;height:200025;flip:y;" o:spid="_x0000_s1027" filled="f" stroked="t" strokecolor="#000000 [3213]" strokeweight="0.75pt" o:spt="20" from="0,9525" to="0,209550">
                  <v:fill/>
                  <v:stroke linestyle="single" endcap="flat" dashstyle="solid" filltype="solid"/>
                  <v:textbox style="layout-flow:horizontal;"/>
                  <v:imagedata o:title=""/>
                  <w10:wrap type="none" anchorx="text" anchory="text"/>
                </v:line>
                <v:line id="直線コネクタ 3" style="position:absolute;left:5486400;top:0;width:0;height:200025;flip:y;" o:spid="_x0000_s1028" filled="f" stroked="t" strokecolor="#000000 [3213]" strokeweight="0.75pt" o:spt="20" from="5486400,0" to="5486400,200025">
                  <v:fill/>
                  <v:stroke linestyle="single" endcap="flat" dashstyle="solid" filltype="solid"/>
                  <v:textbox style="layout-flow:horizontal;"/>
                  <v:imagedata o:title=""/>
                  <w10:wrap type="none" anchorx="text" anchory="text"/>
                </v:line>
                <v:line id="直線コネクタ 7" style="position:absolute;left:0;top:114300;width:5486400;height:0;" o:spid="_x0000_s1029" filled="f" stroked="t" strokecolor="#000000 [3213]" strokeweight="0.75pt" o:spt="20" from="0,114300" to="5486400,114300">
                  <v:fill/>
                  <v:stroke linestyle="single" endcap="flat" dashstyle="solid" filltype="solid" startarrow="block" startarrowwidth="medium" startarrowlength="medium" endarrow="block" endarrowwidth="medium" endarrowlength="medium"/>
                  <v:textbox style="layout-flow:horizontal;"/>
                  <v:imagedata o:title=""/>
                  <w10:wrap type="none" anchorx="text" anchory="text"/>
                </v:line>
                <v:shapetype id="_x0000_t202" coordsize="21600,21600" o:spt="202" path="m,l,21600r21600,l21600,xe">
                  <v:stroke joinstyle="miter"/>
                  <v:path gradientshapeok="t" o:connecttype="rect"/>
                </v:shapetype>
                <v:shape id="テキスト ボックス 8" style="position:absolute;left:1943100;top:-477;width:1360805;height:220028;mso-wrap-style:none;" o:spid="_x0000_s1030" filled="t" fillcolor="#ffffff [3212]" stroked="f" strokeweight="0.5pt" o:spt="202" type="#_x0000_t202">
                  <v:fill/>
                  <v:textbox style="layout-flow:horizontal;">
                    <w:txbxContent>
                      <w:p>
                        <w:pPr>
                          <w:pStyle w:val="0"/>
                          <w:spacing w:line="200" w:lineRule="exact"/>
                          <w:jc w:val="center"/>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90</w:t>
                        </w:r>
                        <w:r>
                          <w:rPr>
                            <w:rFonts w:hint="default" w:asciiTheme="minorEastAsia" w:hAnsiTheme="minorEastAsia"/>
                            <w:sz w:val="18"/>
                            <w:shd w:val="clear" w:color="auto" w:themeFill="background1" w:themeFillTint="FF" w:themeFillShade="FF"/>
                          </w:rPr>
                          <w:t>センチメートル以上</w:t>
                        </w:r>
                      </w:p>
                    </w:txbxContent>
                  </v:textbox>
                  <v:imagedata o:title=""/>
                  <w10:wrap type="none" anchorx="text" anchory="text"/>
                </v:shape>
                <w10:wrap type="none" anchorx="text" anchory="text"/>
              </v:group>
            </w:pict>
          </mc:Fallback>
        </mc:AlternateContent>
      </w:r>
    </w:p>
    <w:p>
      <w:pPr>
        <w:pStyle w:val="0"/>
        <w:widowControl w:val="1"/>
        <w:ind w:right="880"/>
        <w:rPr>
          <w:rFonts w:hint="default" w:asciiTheme="minorEastAsia" w:hAnsiTheme="minorEastAsia"/>
          <w:color w:val="000000" w:themeColor="text1"/>
          <w:sz w:val="22"/>
        </w:rPr>
      </w:pPr>
      <w:r>
        <w:rPr>
          <w:rFonts w:hint="eastAsia" w:asciiTheme="minorEastAsia" w:hAnsiTheme="minorEastAsia"/>
          <w:color w:val="000000" w:themeColor="text1"/>
          <w:sz w:val="22"/>
        </w:rPr>
        <mc:AlternateContent>
          <mc:Choice Requires="wpg">
            <w:drawing>
              <wp:anchor distT="0" distB="0" distL="114300" distR="114300" simplePos="0" relativeHeight="7" behindDoc="0" locked="0" layoutInCell="1" hidden="0" allowOverlap="1">
                <wp:simplePos x="0" y="0"/>
                <wp:positionH relativeFrom="column">
                  <wp:posOffset>-43180</wp:posOffset>
                </wp:positionH>
                <wp:positionV relativeFrom="paragraph">
                  <wp:posOffset>242570</wp:posOffset>
                </wp:positionV>
                <wp:extent cx="267335" cy="4794250"/>
                <wp:effectExtent l="0" t="635" r="29210" b="10160"/>
                <wp:wrapNone/>
                <wp:docPr id="1031" name="グループ化 14"/>
                <a:graphic xmlns:a="http://schemas.openxmlformats.org/drawingml/2006/main">
                  <a:graphicData uri="http://schemas.microsoft.com/office/word/2010/wordprocessingGroup">
                    <wpg:wgp>
                      <wpg:cNvGrpSpPr/>
                      <wpg:grpSpPr>
                        <a:xfrm>
                          <a:off x="0" y="0"/>
                          <a:ext cx="267335" cy="4794250"/>
                          <a:chOff x="251484" y="0"/>
                          <a:chExt cx="267629" cy="4794250"/>
                        </a:xfrm>
                      </wpg:grpSpPr>
                      <wps:wsp>
                        <wps:cNvPr id="1032" name="直線コネクタ 9"/>
                        <wps:cNvSpPr/>
                        <wps:spPr>
                          <a:xfrm flipH="1">
                            <a:off x="271463" y="0"/>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3" name="直線コネクタ 10"/>
                        <wps:cNvSpPr/>
                        <wps:spPr>
                          <a:xfrm flipH="1">
                            <a:off x="261938" y="4791075"/>
                            <a:ext cx="247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4" name="直線コネクタ 11"/>
                        <wps:cNvSpPr/>
                        <wps:spPr>
                          <a:xfrm rot="5400000">
                            <a:off x="-2005012" y="2400300"/>
                            <a:ext cx="478790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035" name="テキスト ボックス 12"/>
                        <wps:cNvSpPr txBox="1"/>
                        <wps:spPr>
                          <a:xfrm rot="16200000">
                            <a:off x="-295103" y="2309339"/>
                            <a:ext cx="1360805" cy="267629"/>
                          </a:xfrm>
                          <a:prstGeom prst="rect">
                            <a:avLst/>
                          </a:prstGeom>
                          <a:solidFill>
                            <a:schemeClr val="bg1"/>
                          </a:solidFill>
                          <a:ln w="6350">
                            <a:noFill/>
                          </a:ln>
                        </wps:spPr>
                        <wps:txbx>
                          <w:txbxContent>
                            <w:p>
                              <w:pPr>
                                <w:pStyle w:val="0"/>
                                <w:spacing w:line="200" w:lineRule="exact"/>
                                <w:jc w:val="center"/>
                                <w:rPr>
                                  <w:rFonts w:hint="default" w:asciiTheme="minorEastAsia" w:hAnsiTheme="minorEastAsia"/>
                                  <w:sz w:val="18"/>
                                </w:rPr>
                              </w:pPr>
                              <w:r>
                                <w:rPr>
                                  <w:rFonts w:hint="eastAsia" w:asciiTheme="minorEastAsia" w:hAnsiTheme="minorEastAsia"/>
                                  <w:sz w:val="18"/>
                                </w:rPr>
                                <w:t>70</w:t>
                              </w:r>
                              <w:r>
                                <w:rPr>
                                  <w:rFonts w:hint="default" w:asciiTheme="minorEastAsia" w:hAnsiTheme="minorEastAsia"/>
                                  <w:sz w:val="18"/>
                                </w:rPr>
                                <w:t>センチメートル以上</w:t>
                              </w:r>
                            </w:p>
                          </w:txbxContent>
                        </wps:txbx>
                        <wps:bodyPr rot="0" vertOverflow="overflow" horzOverflow="overflow" wrap="none" numCol="1" spcCol="0" rtlCol="0" fromWordArt="0" anchor="t" anchorCtr="0" forceAA="0" compatLnSpc="1"/>
                      </wps:wsp>
                    </wpg:wgp>
                  </a:graphicData>
                </a:graphic>
              </wp:anchor>
            </w:drawing>
          </mc:Choice>
          <mc:Fallback>
            <w:pict>
              <v:group id="グループ化 14" style="mso-position-vertical-relative:text;z-index:7;mso-wrap-distance-left:9pt;width:21.05pt;height:377.5pt;mso-position-horizontal-relative:text;position:absolute;margin-left:-3.4pt;margin-top:19.100000000000001pt;mso-wrap-distance-bottom:0pt;mso-wrap-distance-right:9pt;mso-wrap-distance-top:0pt;" coordsize="267629,4794250" coordorigin="251484,0" o:spid="_x0000_s1031" o:allowincell="t" o:allowoverlap="t">
                <v:line id="直線コネクタ 9" style="position:absolute;left:271463;top:0;width:247650;height:0;flip:x;" o:spid="_x0000_s1032" filled="f" stroked="t" strokecolor="#000000 [3213]" strokeweight="0.75pt" o:spt="20" from="271463,0" to="519113,0">
                  <v:fill/>
                  <v:stroke linestyle="single" endcap="flat" dashstyle="solid" filltype="solid"/>
                  <v:textbox style="layout-flow:horizontal;"/>
                  <v:imagedata o:title=""/>
                  <w10:wrap type="none" anchorx="text" anchory="text"/>
                </v:line>
                <v:line id="直線コネクタ 10" style="position:absolute;left:261938;top:4791075;width:247650;height:0;flip:x;" o:spid="_x0000_s1033" filled="f" stroked="t" strokecolor="#000000 [3213]" strokeweight="0.75pt" o:spt="20" from="261938,4791075" to="509588,4791075">
                  <v:fill/>
                  <v:stroke linestyle="single" endcap="flat" dashstyle="solid" filltype="solid"/>
                  <v:textbox style="layout-flow:horizontal;"/>
                  <v:imagedata o:title=""/>
                  <w10:wrap type="none" anchorx="text" anchory="text"/>
                </v:line>
                <v:line id="直線コネクタ 11" style="rotation:90;position:absolute;left:-2005011;top:2400300;width:4787899;height:0;" o:spid="_x0000_s1034" filled="f" stroked="t" strokecolor="#000000 [3213]" strokeweight="0.75pt" o:spt="20" from="-2005012,2400300" to="2782888,2400300">
                  <v:fill/>
                  <v:stroke linestyle="single" endcap="flat" dashstyle="solid" filltype="solid" startarrow="block" startarrowwidth="medium" startarrowlength="medium" endarrow="block" endarrowwidth="medium" endarrowlength="medium"/>
                  <v:textbox style="layout-flow:horizontal;"/>
                  <v:imagedata o:title=""/>
                  <w10:wrap type="none" anchorx="text" anchory="text"/>
                </v:line>
                <v:shapetype id="_x0000_t202" coordsize="21600,21600" o:spt="202" path="m,l,21600r21600,l21600,xe">
                  <v:stroke joinstyle="miter"/>
                  <v:path gradientshapeok="t" o:connecttype="rect"/>
                </v:shapetype>
                <v:shape id="テキスト ボックス 12" style="rotation:270;position:absolute;left:-295102;top:2309339;width:1360804;height:267629;mso-wrap-style:none;" o:spid="_x0000_s1035" filled="t" fillcolor="#ffffff [3212]" stroked="f" strokeweight="0.5pt" o:spt="202" type="#_x0000_t202">
                  <v:fill/>
                  <v:textbox style="layout-flow:horizontal;">
                    <w:txbxContent>
                      <w:p>
                        <w:pPr>
                          <w:pStyle w:val="0"/>
                          <w:spacing w:line="200" w:lineRule="exact"/>
                          <w:jc w:val="center"/>
                          <w:rPr>
                            <w:rFonts w:hint="default" w:asciiTheme="minorEastAsia" w:hAnsiTheme="minorEastAsia"/>
                            <w:sz w:val="18"/>
                          </w:rPr>
                        </w:pPr>
                        <w:r>
                          <w:rPr>
                            <w:rFonts w:hint="eastAsia" w:asciiTheme="minorEastAsia" w:hAnsiTheme="minorEastAsia"/>
                            <w:sz w:val="18"/>
                          </w:rPr>
                          <w:t>70</w:t>
                        </w:r>
                        <w:r>
                          <w:rPr>
                            <w:rFonts w:hint="default" w:asciiTheme="minorEastAsia" w:hAnsiTheme="minorEastAsia"/>
                            <w:sz w:val="18"/>
                          </w:rPr>
                          <w:t>センチメートル以上</w:t>
                        </w:r>
                      </w:p>
                    </w:txbxContent>
                  </v:textbox>
                  <v:imagedata o:title=""/>
                  <w10:wrap type="none" anchorx="text" anchory="text"/>
                </v:shape>
                <w10:wrap type="none" anchorx="text" anchory="text"/>
              </v:group>
            </w:pict>
          </mc:Fallback>
        </mc:AlternateContent>
      </w:r>
    </w:p>
    <w:tbl>
      <w:tblPr>
        <w:tblStyle w:val="36"/>
        <w:tblW w:w="4769" w:type="pct"/>
        <w:jc w:val="right"/>
        <w:tblInd w:w="0" w:type="dxa"/>
        <w:tblLayout w:type="fixed"/>
        <w:tblLook w:firstRow="1" w:lastRow="0" w:firstColumn="1" w:lastColumn="0" w:noHBand="0" w:noVBand="1" w:val="04A0"/>
      </w:tblPr>
      <w:tblGrid>
        <w:gridCol w:w="416"/>
        <w:gridCol w:w="3057"/>
        <w:gridCol w:w="633"/>
        <w:gridCol w:w="1880"/>
        <w:gridCol w:w="2655"/>
      </w:tblGrid>
      <w:tr>
        <w:trPr>
          <w:trHeight w:val="680" w:hRule="atLeast"/>
        </w:trPr>
        <w:tc>
          <w:tcPr>
            <w:tcW w:w="5000" w:type="pct"/>
            <w:gridSpan w:val="5"/>
            <w:vAlign w:val="center"/>
          </w:tcPr>
          <w:p>
            <w:pPr>
              <w:pStyle w:val="0"/>
              <w:widowControl w:val="1"/>
              <w:jc w:val="center"/>
              <w:textAlignment w:val="center"/>
              <w:rPr>
                <w:rFonts w:hint="default"/>
                <w:color w:val="FF0000"/>
              </w:rPr>
            </w:pPr>
            <w:r>
              <w:rPr>
                <w:rFonts w:hint="eastAsia"/>
                <w:color w:val="000000" w:themeColor="text1"/>
                <w:sz w:val="44"/>
                <w:eastAsianLayout w:id="1" w:combine="1" w:combineBrackets="curly"/>
              </w:rPr>
              <w:t>宅地造成又は特定盛土等に関する工事の許可特定盛土等に関する工事の届出　　　　　　</w:t>
            </w:r>
            <w:r>
              <w:rPr>
                <w:rFonts w:hint="default"/>
                <w:color w:val="000000" w:themeColor="text1"/>
                <w:sz w:val="22"/>
              </w:rPr>
              <w:t>済</w:t>
            </w:r>
            <w:r>
              <w:rPr>
                <w:rFonts w:hint="eastAsia"/>
                <w:sz w:val="22"/>
              </w:rPr>
              <w:t>標識</w:t>
            </w:r>
          </w:p>
        </w:tc>
      </w:tr>
      <w:tr>
        <w:trPr>
          <w:trHeight w:val="510" w:hRule="atLeast"/>
        </w:trPr>
        <w:tc>
          <w:tcPr>
            <w:tcW w:w="241" w:type="pct"/>
            <w:vAlign w:val="center"/>
          </w:tcPr>
          <w:p>
            <w:pPr>
              <w:pStyle w:val="0"/>
              <w:widowControl w:val="1"/>
              <w:jc w:val="center"/>
              <w:rPr>
                <w:rFonts w:hint="default"/>
                <w:color w:val="000000" w:themeColor="text1"/>
                <w:sz w:val="20"/>
              </w:rPr>
            </w:pPr>
            <w:r>
              <w:rPr>
                <w:rFonts w:hint="eastAsia"/>
                <w:color w:val="000000" w:themeColor="text1"/>
                <w:sz w:val="20"/>
              </w:rPr>
              <w:t>１</w:t>
            </w:r>
          </w:p>
        </w:tc>
        <w:tc>
          <w:tcPr>
            <w:tcW w:w="1769" w:type="pct"/>
            <w:vAlign w:val="center"/>
          </w:tcPr>
          <w:p>
            <w:pPr>
              <w:pStyle w:val="0"/>
              <w:widowControl w:val="1"/>
              <w:jc w:val="distribute"/>
              <w:rPr>
                <w:rFonts w:hint="default"/>
                <w:color w:val="000000" w:themeColor="text1"/>
                <w:sz w:val="20"/>
              </w:rPr>
            </w:pPr>
            <w:r>
              <w:rPr>
                <w:rFonts w:hint="eastAsia"/>
                <w:color w:val="000000" w:themeColor="text1"/>
                <w:sz w:val="20"/>
              </w:rPr>
              <w:t>工事主の住所氏名</w:t>
            </w:r>
          </w:p>
        </w:tc>
        <w:tc>
          <w:tcPr>
            <w:tcW w:w="1454" w:type="pct"/>
            <w:gridSpan w:val="2"/>
            <w:vAlign w:val="center"/>
          </w:tcPr>
          <w:p>
            <w:pPr>
              <w:pStyle w:val="0"/>
              <w:widowControl w:val="1"/>
              <w:jc w:val="left"/>
              <w:rPr>
                <w:rFonts w:hint="default"/>
                <w:color w:val="000000" w:themeColor="text1"/>
                <w:sz w:val="20"/>
              </w:rPr>
            </w:pPr>
          </w:p>
        </w:tc>
        <w:tc>
          <w:tcPr>
            <w:tcW w:w="1537" w:type="pc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jc w:val="center"/>
              <w:rPr>
                <w:rFonts w:hint="default"/>
                <w:color w:val="000000" w:themeColor="text1"/>
                <w:sz w:val="20"/>
              </w:rPr>
            </w:pPr>
            <w:r>
              <w:rPr>
                <w:rFonts w:hint="eastAsia"/>
                <w:color w:val="000000" w:themeColor="text1"/>
                <w:sz w:val="20"/>
              </w:rPr>
              <w:t>見　取　図</w:t>
            </w:r>
          </w:p>
        </w:tc>
      </w:tr>
      <w:tr>
        <w:trPr>
          <w:trHeight w:val="510" w:hRule="atLeast"/>
        </w:trPr>
        <w:tc>
          <w:tcPr>
            <w:tcW w:w="241" w:type="pct"/>
            <w:vAlign w:val="center"/>
          </w:tcPr>
          <w:p>
            <w:pPr>
              <w:pStyle w:val="0"/>
              <w:widowControl w:val="1"/>
              <w:jc w:val="center"/>
              <w:rPr>
                <w:rFonts w:hint="default"/>
                <w:color w:val="000000" w:themeColor="text1"/>
                <w:sz w:val="20"/>
              </w:rPr>
            </w:pPr>
            <w:r>
              <w:rPr>
                <w:rFonts w:hint="eastAsia"/>
                <w:color w:val="000000" w:themeColor="text1"/>
                <w:sz w:val="20"/>
              </w:rPr>
              <w:t>２</w:t>
            </w:r>
          </w:p>
        </w:tc>
        <w:tc>
          <w:tcPr>
            <w:tcW w:w="1769" w:type="pct"/>
            <w:vAlign w:val="center"/>
          </w:tcPr>
          <w:p>
            <w:pPr>
              <w:pStyle w:val="0"/>
              <w:widowControl w:val="1"/>
              <w:jc w:val="distribute"/>
              <w:rPr>
                <w:rFonts w:hint="default"/>
                <w:color w:val="000000" w:themeColor="text1"/>
                <w:sz w:val="20"/>
              </w:rPr>
            </w:pPr>
            <w:r>
              <w:rPr>
                <w:rFonts w:hint="eastAsia"/>
                <w:color w:val="000000" w:themeColor="text1"/>
                <w:sz w:val="20"/>
              </w:rPr>
              <w:t>許可番号</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000000" w:themeColor="text1"/>
                <w:sz w:val="20"/>
              </w:rPr>
            </w:pPr>
            <w:r>
              <w:rPr>
                <w:rFonts w:hint="eastAsia"/>
                <w:color w:val="000000" w:themeColor="text1"/>
                <w:sz w:val="20"/>
              </w:rPr>
              <w:t>第　　　　　号</w:t>
            </w:r>
          </w:p>
        </w:tc>
        <w:tc>
          <w:tcPr>
            <w:tcW w:w="1537" w:type="pct"/>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default"/>
                <w:color w:val="000000" w:themeColor="text1"/>
                <w:sz w:val="20"/>
              </w:rPr>
            </w:pPr>
          </w:p>
        </w:tc>
      </w:tr>
      <w:tr>
        <w:trPr>
          <w:trHeight w:val="510" w:hRule="atLeast"/>
        </w:trPr>
        <w:tc>
          <w:tcPr>
            <w:tcW w:w="241" w:type="pct"/>
            <w:vAlign w:val="center"/>
          </w:tcPr>
          <w:p>
            <w:pPr>
              <w:pStyle w:val="0"/>
              <w:widowControl w:val="1"/>
              <w:jc w:val="center"/>
              <w:rPr>
                <w:rFonts w:hint="default"/>
                <w:color w:val="000000" w:themeColor="text1"/>
                <w:sz w:val="20"/>
              </w:rPr>
            </w:pPr>
            <w:r>
              <w:rPr>
                <w:rFonts w:hint="eastAsia"/>
                <w:color w:val="000000" w:themeColor="text1"/>
                <w:sz w:val="20"/>
              </w:rPr>
              <w:t>３</w:t>
            </w:r>
          </w:p>
        </w:tc>
        <w:tc>
          <w:tcPr>
            <w:tcW w:w="1769" w:type="pct"/>
            <w:vAlign w:val="center"/>
          </w:tcPr>
          <w:p>
            <w:pPr>
              <w:pStyle w:val="0"/>
              <w:widowControl w:val="1"/>
              <w:jc w:val="distribute"/>
              <w:rPr>
                <w:rFonts w:hint="default"/>
                <w:color w:val="000000" w:themeColor="text1"/>
                <w:sz w:val="20"/>
              </w:rPr>
            </w:pPr>
            <w:r>
              <w:rPr>
                <w:rFonts w:hint="eastAsia"/>
                <w:color w:val="000000" w:themeColor="text1"/>
                <w:sz w:val="20"/>
              </w:rPr>
              <w:t>許可又は届出年月日</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000000" w:themeColor="text1"/>
                <w:sz w:val="20"/>
              </w:rPr>
            </w:pPr>
            <w:r>
              <w:rPr>
                <w:rFonts w:hint="eastAsia"/>
                <w:color w:val="000000" w:themeColor="text1"/>
                <w:sz w:val="20"/>
              </w:rPr>
              <w:t>年　　月　　日</w:t>
            </w:r>
          </w:p>
        </w:tc>
        <w:tc>
          <w:tcPr>
            <w:tcW w:w="1537"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r>
        <w:trPr>
          <w:trHeight w:val="510" w:hRule="atLeast"/>
        </w:trPr>
        <w:tc>
          <w:tcPr>
            <w:tcW w:w="241" w:type="pct"/>
            <w:vAlign w:val="center"/>
          </w:tcPr>
          <w:p>
            <w:pPr>
              <w:pStyle w:val="0"/>
              <w:widowControl w:val="1"/>
              <w:jc w:val="center"/>
              <w:rPr>
                <w:rFonts w:hint="default"/>
                <w:color w:val="000000" w:themeColor="text1"/>
                <w:sz w:val="20"/>
              </w:rPr>
            </w:pPr>
            <w:r>
              <w:rPr>
                <w:rFonts w:hint="eastAsia"/>
                <w:color w:val="000000" w:themeColor="text1"/>
                <w:sz w:val="20"/>
              </w:rPr>
              <w:t>４</w:t>
            </w:r>
          </w:p>
        </w:tc>
        <w:tc>
          <w:tcPr>
            <w:tcW w:w="1769" w:type="pct"/>
            <w:vAlign w:val="center"/>
          </w:tcPr>
          <w:p>
            <w:pPr>
              <w:pStyle w:val="0"/>
              <w:widowControl w:val="1"/>
              <w:jc w:val="distribute"/>
              <w:rPr>
                <w:rFonts w:hint="default"/>
                <w:color w:val="000000" w:themeColor="text1"/>
                <w:sz w:val="20"/>
              </w:rPr>
            </w:pPr>
            <w:r>
              <w:rPr>
                <w:rFonts w:hint="eastAsia"/>
                <w:color w:val="000000" w:themeColor="text1"/>
                <w:sz w:val="20"/>
              </w:rPr>
              <w:t>工事施行者の氏名</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color w:val="000000" w:themeColor="text1"/>
                <w:sz w:val="20"/>
              </w:rPr>
            </w:pPr>
          </w:p>
        </w:tc>
        <w:tc>
          <w:tcPr>
            <w:tcW w:w="1537"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r>
        <w:trPr>
          <w:trHeight w:val="510" w:hRule="atLeast"/>
        </w:trPr>
        <w:tc>
          <w:tcPr>
            <w:tcW w:w="241" w:type="pct"/>
            <w:vAlign w:val="center"/>
          </w:tcPr>
          <w:p>
            <w:pPr>
              <w:pStyle w:val="0"/>
              <w:widowControl w:val="1"/>
              <w:jc w:val="center"/>
              <w:rPr>
                <w:rFonts w:hint="default"/>
                <w:color w:val="000000" w:themeColor="text1"/>
                <w:sz w:val="20"/>
              </w:rPr>
            </w:pPr>
            <w:r>
              <w:rPr>
                <w:rFonts w:hint="eastAsia"/>
                <w:color w:val="000000" w:themeColor="text1"/>
                <w:sz w:val="20"/>
              </w:rPr>
              <w:t>５</w:t>
            </w:r>
          </w:p>
        </w:tc>
        <w:tc>
          <w:tcPr>
            <w:tcW w:w="1769" w:type="pct"/>
            <w:vAlign w:val="center"/>
          </w:tcPr>
          <w:p>
            <w:pPr>
              <w:pStyle w:val="0"/>
              <w:widowControl w:val="1"/>
              <w:jc w:val="distribute"/>
              <w:rPr>
                <w:rFonts w:hint="default"/>
                <w:color w:val="000000" w:themeColor="text1"/>
                <w:sz w:val="20"/>
              </w:rPr>
            </w:pPr>
            <w:r>
              <w:rPr>
                <w:rFonts w:hint="eastAsia"/>
                <w:color w:val="000000" w:themeColor="text1"/>
                <w:sz w:val="20"/>
              </w:rPr>
              <w:t>現場管理者の氏名</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color w:val="000000" w:themeColor="text1"/>
                <w:sz w:val="20"/>
              </w:rPr>
            </w:pPr>
          </w:p>
        </w:tc>
        <w:tc>
          <w:tcPr>
            <w:tcW w:w="1537"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r>
        <w:trPr>
          <w:trHeight w:val="510" w:hRule="atLeast"/>
        </w:trPr>
        <w:tc>
          <w:tcPr>
            <w:tcW w:w="241" w:type="pct"/>
            <w:vAlign w:val="center"/>
          </w:tcPr>
          <w:p>
            <w:pPr>
              <w:pStyle w:val="0"/>
              <w:widowControl w:val="1"/>
              <w:jc w:val="center"/>
              <w:rPr>
                <w:rFonts w:hint="default"/>
                <w:color w:val="000000" w:themeColor="text1"/>
                <w:sz w:val="20"/>
              </w:rPr>
            </w:pPr>
            <w:r>
              <w:rPr>
                <w:rFonts w:hint="eastAsia"/>
                <w:color w:val="000000" w:themeColor="text1"/>
                <w:sz w:val="20"/>
              </w:rPr>
              <w:t>６</w:t>
            </w:r>
          </w:p>
        </w:tc>
        <w:tc>
          <w:tcPr>
            <w:tcW w:w="1769" w:type="pct"/>
            <w:vAlign w:val="center"/>
          </w:tcPr>
          <w:p>
            <w:pPr>
              <w:pStyle w:val="0"/>
              <w:widowControl w:val="1"/>
              <w:jc w:val="distribute"/>
              <w:rPr>
                <w:rFonts w:hint="default"/>
                <w:color w:val="000000" w:themeColor="text1"/>
                <w:sz w:val="20"/>
              </w:rPr>
            </w:pPr>
            <w:r>
              <w:rPr>
                <w:rFonts w:hint="eastAsia"/>
                <w:color w:val="000000" w:themeColor="text1"/>
                <w:sz w:val="20"/>
              </w:rPr>
              <w:t>盛土又は切土の高さ</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r>
              <w:rPr>
                <w:rFonts w:hint="eastAsia"/>
                <w:sz w:val="20"/>
              </w:rPr>
              <w:t>メートル</w:t>
            </w:r>
          </w:p>
        </w:tc>
        <w:tc>
          <w:tcPr>
            <w:tcW w:w="1537"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r>
        <w:trPr>
          <w:trHeight w:val="510" w:hRule="atLeast"/>
        </w:trPr>
        <w:tc>
          <w:tcPr>
            <w:tcW w:w="241" w:type="pct"/>
            <w:vAlign w:val="center"/>
          </w:tcPr>
          <w:p>
            <w:pPr>
              <w:pStyle w:val="0"/>
              <w:widowControl w:val="1"/>
              <w:jc w:val="center"/>
              <w:rPr>
                <w:rFonts w:hint="default"/>
                <w:color w:val="000000" w:themeColor="text1"/>
                <w:sz w:val="20"/>
              </w:rPr>
            </w:pPr>
            <w:r>
              <w:rPr>
                <w:rFonts w:hint="eastAsia"/>
                <w:color w:val="000000" w:themeColor="text1"/>
                <w:sz w:val="20"/>
              </w:rPr>
              <w:t>７</w:t>
            </w:r>
          </w:p>
        </w:tc>
        <w:tc>
          <w:tcPr>
            <w:tcW w:w="1769" w:type="pct"/>
            <w:vAlign w:val="center"/>
          </w:tcPr>
          <w:p>
            <w:pPr>
              <w:pStyle w:val="0"/>
              <w:widowControl w:val="1"/>
              <w:jc w:val="distribute"/>
              <w:rPr>
                <w:rFonts w:hint="default"/>
                <w:color w:val="000000" w:themeColor="text1"/>
                <w:sz w:val="20"/>
              </w:rPr>
            </w:pPr>
            <w:r>
              <w:rPr>
                <w:rFonts w:hint="eastAsia"/>
                <w:color w:val="000000" w:themeColor="text1"/>
                <w:sz w:val="20"/>
              </w:rPr>
              <w:t>盛土又は切土をする土地の面積</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r>
              <w:rPr>
                <w:rFonts w:hint="eastAsia"/>
                <w:sz w:val="20"/>
              </w:rPr>
              <w:t>平方メートル</w:t>
            </w:r>
          </w:p>
        </w:tc>
        <w:tc>
          <w:tcPr>
            <w:tcW w:w="1537"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r>
        <w:trPr>
          <w:trHeight w:val="510" w:hRule="atLeast"/>
        </w:trPr>
        <w:tc>
          <w:tcPr>
            <w:tcW w:w="241" w:type="pct"/>
            <w:vMerge w:val="restart"/>
            <w:vAlign w:val="center"/>
          </w:tcPr>
          <w:p>
            <w:pPr>
              <w:pStyle w:val="0"/>
              <w:widowControl w:val="1"/>
              <w:jc w:val="center"/>
              <w:rPr>
                <w:rFonts w:hint="default"/>
                <w:color w:val="000000" w:themeColor="text1"/>
                <w:sz w:val="20"/>
              </w:rPr>
            </w:pPr>
            <w:r>
              <w:rPr>
                <w:rFonts w:hint="eastAsia"/>
                <w:color w:val="000000" w:themeColor="text1"/>
                <w:sz w:val="20"/>
              </w:rPr>
              <w:t>８</w:t>
            </w:r>
          </w:p>
        </w:tc>
        <w:tc>
          <w:tcPr>
            <w:tcW w:w="1769" w:type="pct"/>
            <w:vMerge w:val="restart"/>
            <w:vAlign w:val="center"/>
          </w:tcPr>
          <w:p>
            <w:pPr>
              <w:pStyle w:val="0"/>
              <w:widowControl w:val="1"/>
              <w:jc w:val="distribute"/>
              <w:rPr>
                <w:rFonts w:hint="default"/>
                <w:color w:val="000000" w:themeColor="text1"/>
                <w:sz w:val="20"/>
              </w:rPr>
            </w:pPr>
            <w:r>
              <w:rPr>
                <w:rFonts w:hint="eastAsia"/>
                <w:color w:val="000000" w:themeColor="text1"/>
                <w:sz w:val="20"/>
              </w:rPr>
              <w:t>盛土又は切土の土量</w:t>
            </w:r>
          </w:p>
        </w:tc>
        <w:tc>
          <w:tcPr>
            <w:tcW w:w="366" w:type="pct"/>
            <w:vAlign w:val="center"/>
          </w:tcPr>
          <w:p>
            <w:pPr>
              <w:pStyle w:val="0"/>
              <w:widowControl w:val="1"/>
              <w:jc w:val="center"/>
              <w:rPr>
                <w:rFonts w:hint="default"/>
                <w:color w:val="000000" w:themeColor="text1"/>
                <w:sz w:val="20"/>
              </w:rPr>
            </w:pPr>
            <w:r>
              <w:rPr>
                <w:rFonts w:hint="default"/>
                <w:color w:val="000000" w:themeColor="text1"/>
                <w:sz w:val="20"/>
              </w:rPr>
              <w:t>盛土</w:t>
            </w:r>
          </w:p>
        </w:tc>
        <w:tc>
          <w:tcPr>
            <w:tcW w:w="1087"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r>
              <w:rPr>
                <w:rFonts w:hint="eastAsia"/>
                <w:sz w:val="20"/>
              </w:rPr>
              <w:t>立方メートル</w:t>
            </w:r>
          </w:p>
        </w:tc>
        <w:tc>
          <w:tcPr>
            <w:tcW w:w="1537"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r>
        <w:trPr>
          <w:trHeight w:val="510" w:hRule="atLeast"/>
        </w:trPr>
        <w:tc>
          <w:tcPr>
            <w:tcW w:w="241" w:type="pct"/>
            <w:vMerge w:val="continue"/>
            <w:vAlign w:val="center"/>
          </w:tcPr>
          <w:p>
            <w:pPr>
              <w:pStyle w:val="0"/>
              <w:widowControl w:val="1"/>
              <w:jc w:val="center"/>
              <w:rPr>
                <w:rFonts w:hint="default"/>
                <w:color w:val="000000" w:themeColor="text1"/>
                <w:sz w:val="20"/>
              </w:rPr>
            </w:pPr>
          </w:p>
        </w:tc>
        <w:tc>
          <w:tcPr>
            <w:tcW w:w="1769" w:type="pct"/>
            <w:vMerge w:val="continue"/>
            <w:vAlign w:val="center"/>
          </w:tcPr>
          <w:p>
            <w:pPr>
              <w:pStyle w:val="0"/>
              <w:widowControl w:val="1"/>
              <w:jc w:val="distribute"/>
              <w:rPr>
                <w:rFonts w:hint="default"/>
                <w:color w:val="000000" w:themeColor="text1"/>
                <w:sz w:val="20"/>
              </w:rPr>
            </w:pPr>
          </w:p>
        </w:tc>
        <w:tc>
          <w:tcPr>
            <w:tcW w:w="366" w:type="pct"/>
            <w:vAlign w:val="center"/>
          </w:tcPr>
          <w:p>
            <w:pPr>
              <w:pStyle w:val="0"/>
              <w:widowControl w:val="1"/>
              <w:jc w:val="center"/>
              <w:rPr>
                <w:rFonts w:hint="default"/>
                <w:color w:val="000000" w:themeColor="text1"/>
                <w:sz w:val="20"/>
              </w:rPr>
            </w:pPr>
            <w:r>
              <w:rPr>
                <w:rFonts w:hint="eastAsia"/>
                <w:color w:val="000000" w:themeColor="text1"/>
                <w:sz w:val="20"/>
              </w:rPr>
              <w:t>切土</w:t>
            </w:r>
          </w:p>
        </w:tc>
        <w:tc>
          <w:tcPr>
            <w:tcW w:w="1087" w:type="pc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right"/>
              <w:rPr>
                <w:rFonts w:hint="default"/>
              </w:rPr>
            </w:pPr>
            <w:r>
              <w:rPr>
                <w:rFonts w:hint="eastAsia"/>
                <w:sz w:val="20"/>
              </w:rPr>
              <w:t>立方メートル</w:t>
            </w:r>
          </w:p>
        </w:tc>
        <w:tc>
          <w:tcPr>
            <w:tcW w:w="1537"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r>
        <w:trPr>
          <w:trHeight w:val="510" w:hRule="atLeast"/>
        </w:trPr>
        <w:tc>
          <w:tcPr>
            <w:tcW w:w="241" w:type="pct"/>
            <w:vAlign w:val="center"/>
          </w:tcPr>
          <w:p>
            <w:pPr>
              <w:pStyle w:val="0"/>
              <w:widowControl w:val="1"/>
              <w:jc w:val="center"/>
              <w:rPr>
                <w:rFonts w:hint="default"/>
                <w:color w:val="000000" w:themeColor="text1"/>
                <w:sz w:val="20"/>
              </w:rPr>
            </w:pPr>
            <w:r>
              <w:rPr>
                <w:rFonts w:hint="eastAsia"/>
                <w:color w:val="000000" w:themeColor="text1"/>
                <w:sz w:val="20"/>
              </w:rPr>
              <w:t>９</w:t>
            </w:r>
          </w:p>
        </w:tc>
        <w:tc>
          <w:tcPr>
            <w:tcW w:w="1769" w:type="pct"/>
            <w:vAlign w:val="center"/>
          </w:tcPr>
          <w:p>
            <w:pPr>
              <w:pStyle w:val="0"/>
              <w:widowControl w:val="1"/>
              <w:jc w:val="distribute"/>
              <w:rPr>
                <w:rFonts w:hint="default"/>
                <w:color w:val="000000" w:themeColor="text1"/>
                <w:sz w:val="20"/>
              </w:rPr>
            </w:pPr>
            <w:r>
              <w:rPr>
                <w:rFonts w:hint="eastAsia"/>
                <w:color w:val="000000" w:themeColor="text1"/>
                <w:sz w:val="20"/>
              </w:rPr>
              <w:t>工事着手予定年月日</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000000" w:themeColor="text1"/>
                <w:sz w:val="20"/>
              </w:rPr>
            </w:pPr>
            <w:r>
              <w:rPr>
                <w:rFonts w:hint="eastAsia"/>
                <w:color w:val="000000" w:themeColor="text1"/>
                <w:sz w:val="20"/>
              </w:rPr>
              <w:t>年　　月　　日</w:t>
            </w:r>
          </w:p>
        </w:tc>
        <w:tc>
          <w:tcPr>
            <w:tcW w:w="1537"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r>
        <w:trPr>
          <w:trHeight w:val="510" w:hRule="atLeast"/>
        </w:trPr>
        <w:tc>
          <w:tcPr>
            <w:tcW w:w="241" w:type="pct"/>
            <w:vAlign w:val="center"/>
          </w:tcPr>
          <w:p>
            <w:pPr>
              <w:pStyle w:val="0"/>
              <w:widowControl w:val="1"/>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10</w:t>
            </w:r>
          </w:p>
        </w:tc>
        <w:tc>
          <w:tcPr>
            <w:tcW w:w="1769" w:type="pct"/>
            <w:vAlign w:val="center"/>
          </w:tcPr>
          <w:p>
            <w:pPr>
              <w:pStyle w:val="0"/>
              <w:widowControl w:val="1"/>
              <w:jc w:val="distribute"/>
              <w:rPr>
                <w:rFonts w:hint="default"/>
                <w:color w:val="000000" w:themeColor="text1"/>
                <w:sz w:val="20"/>
              </w:rPr>
            </w:pPr>
            <w:r>
              <w:rPr>
                <w:rFonts w:hint="eastAsia"/>
                <w:color w:val="000000" w:themeColor="text1"/>
                <w:sz w:val="20"/>
              </w:rPr>
              <w:t>工事完了予定年月日</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center"/>
              <w:rPr>
                <w:rFonts w:hint="default"/>
                <w:color w:val="000000" w:themeColor="text1"/>
                <w:sz w:val="20"/>
              </w:rPr>
            </w:pPr>
            <w:r>
              <w:rPr>
                <w:rFonts w:hint="eastAsia"/>
                <w:color w:val="000000" w:themeColor="text1"/>
                <w:sz w:val="20"/>
              </w:rPr>
              <w:t>年　　月　　日</w:t>
            </w:r>
          </w:p>
        </w:tc>
        <w:tc>
          <w:tcPr>
            <w:tcW w:w="1537"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r>
        <w:trPr>
          <w:trHeight w:val="510" w:hRule="atLeast"/>
        </w:trPr>
        <w:tc>
          <w:tcPr>
            <w:tcW w:w="241" w:type="pct"/>
            <w:vAlign w:val="center"/>
          </w:tcPr>
          <w:p>
            <w:pPr>
              <w:pStyle w:val="0"/>
              <w:widowControl w:val="1"/>
              <w:spacing w:line="280" w:lineRule="exact"/>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11</w:t>
            </w:r>
          </w:p>
        </w:tc>
        <w:tc>
          <w:tcPr>
            <w:tcW w:w="1769" w:type="pct"/>
            <w:vAlign w:val="center"/>
          </w:tcPr>
          <w:p>
            <w:pPr>
              <w:pStyle w:val="0"/>
              <w:widowControl w:val="1"/>
              <w:spacing w:line="280" w:lineRule="exact"/>
              <w:jc w:val="distribute"/>
              <w:rPr>
                <w:rFonts w:hint="default"/>
                <w:color w:val="000000" w:themeColor="text1"/>
                <w:sz w:val="20"/>
              </w:rPr>
            </w:pPr>
            <w:r>
              <w:rPr>
                <w:rFonts w:hint="eastAsia"/>
                <w:color w:val="000000" w:themeColor="text1"/>
                <w:sz w:val="20"/>
              </w:rPr>
              <w:t>工事に係る問合せを受けるため</w:t>
            </w:r>
          </w:p>
          <w:p>
            <w:pPr>
              <w:pStyle w:val="0"/>
              <w:widowControl w:val="1"/>
              <w:spacing w:line="280" w:lineRule="exact"/>
              <w:jc w:val="distribute"/>
              <w:rPr>
                <w:rFonts w:hint="default"/>
                <w:color w:val="000000" w:themeColor="text1"/>
                <w:sz w:val="20"/>
              </w:rPr>
            </w:pPr>
            <w:r>
              <w:rPr>
                <w:rFonts w:hint="eastAsia"/>
                <w:color w:val="000000" w:themeColor="text1"/>
                <w:sz w:val="20"/>
              </w:rPr>
              <w:t>の工事関係者の連絡先</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color w:val="000000" w:themeColor="text1"/>
                <w:sz w:val="20"/>
              </w:rPr>
            </w:pPr>
          </w:p>
        </w:tc>
        <w:tc>
          <w:tcPr>
            <w:tcW w:w="1537"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r>
        <w:trPr>
          <w:trHeight w:val="510" w:hRule="atLeast"/>
        </w:trPr>
        <w:tc>
          <w:tcPr>
            <w:tcW w:w="241" w:type="pct"/>
            <w:vAlign w:val="center"/>
          </w:tcPr>
          <w:p>
            <w:pPr>
              <w:pStyle w:val="0"/>
              <w:widowControl w:val="1"/>
              <w:spacing w:line="280" w:lineRule="exact"/>
              <w:jc w:val="center"/>
              <w:rPr>
                <w:rFonts w:hint="default" w:asciiTheme="minorEastAsia" w:hAnsiTheme="minorEastAsia"/>
                <w:color w:val="000000" w:themeColor="text1"/>
                <w:sz w:val="20"/>
              </w:rPr>
            </w:pPr>
            <w:r>
              <w:rPr>
                <w:rFonts w:hint="eastAsia" w:asciiTheme="minorEastAsia" w:hAnsiTheme="minorEastAsia"/>
                <w:color w:val="000000" w:themeColor="text1"/>
                <w:sz w:val="20"/>
              </w:rPr>
              <w:t>12</w:t>
            </w:r>
          </w:p>
        </w:tc>
        <w:tc>
          <w:tcPr>
            <w:tcW w:w="1769" w:type="pct"/>
            <w:vAlign w:val="center"/>
          </w:tcPr>
          <w:p>
            <w:pPr>
              <w:pStyle w:val="0"/>
              <w:widowControl w:val="1"/>
              <w:spacing w:line="280" w:lineRule="exact"/>
              <w:jc w:val="distribute"/>
              <w:rPr>
                <w:rFonts w:hint="default"/>
                <w:color w:val="000000" w:themeColor="text1"/>
                <w:sz w:val="20"/>
              </w:rPr>
            </w:pPr>
            <w:r>
              <w:rPr>
                <w:rFonts w:hint="eastAsia"/>
                <w:color w:val="000000" w:themeColor="text1"/>
                <w:sz w:val="20"/>
              </w:rPr>
              <w:t>許可又は届出担当の</w:t>
            </w:r>
          </w:p>
          <w:p>
            <w:pPr>
              <w:pStyle w:val="0"/>
              <w:widowControl w:val="1"/>
              <w:spacing w:line="280" w:lineRule="exact"/>
              <w:jc w:val="distribute"/>
              <w:rPr>
                <w:rFonts w:hint="default"/>
                <w:color w:val="000000" w:themeColor="text1"/>
                <w:sz w:val="20"/>
              </w:rPr>
            </w:pPr>
            <w:r>
              <w:rPr>
                <w:rFonts w:hint="eastAsia"/>
                <w:color w:val="000000" w:themeColor="text1"/>
                <w:sz w:val="20"/>
              </w:rPr>
              <w:t>都道府県部局名称連絡先</w:t>
            </w:r>
          </w:p>
        </w:tc>
        <w:tc>
          <w:tcPr>
            <w:tcW w:w="1454" w:type="pct"/>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widowControl w:val="1"/>
              <w:jc w:val="left"/>
              <w:rPr>
                <w:rFonts w:hint="default"/>
                <w:color w:val="000000" w:themeColor="text1"/>
                <w:sz w:val="20"/>
              </w:rPr>
            </w:pPr>
            <w:r>
              <w:rPr>
                <w:rFonts w:hint="eastAsia"/>
                <w:color w:val="000000" w:themeColor="text1"/>
                <w:sz w:val="20"/>
              </w:rPr>
              <w:t>春日部市役所都市整備部開発調整課　</w:t>
            </w:r>
          </w:p>
          <w:p>
            <w:pPr>
              <w:pStyle w:val="0"/>
              <w:widowControl w:val="1"/>
              <w:jc w:val="left"/>
              <w:rPr>
                <w:rFonts w:hint="default"/>
                <w:color w:val="000000" w:themeColor="text1"/>
                <w:sz w:val="20"/>
              </w:rPr>
            </w:pPr>
            <w:r>
              <w:rPr>
                <w:rFonts w:hint="eastAsia"/>
                <w:color w:val="000000" w:themeColor="text1"/>
                <w:sz w:val="20"/>
              </w:rPr>
              <w:t>連絡先：</w:t>
            </w:r>
            <w:r>
              <w:rPr>
                <w:rFonts w:hint="eastAsia"/>
                <w:color w:val="000000" w:themeColor="text1"/>
                <w:sz w:val="20"/>
              </w:rPr>
              <w:t>048-736-1111</w:t>
            </w:r>
            <w:bookmarkStart w:id="0" w:name="_GoBack"/>
            <w:bookmarkEnd w:id="0"/>
          </w:p>
        </w:tc>
        <w:tc>
          <w:tcPr>
            <w:tcW w:w="1537" w:type="pct"/>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jc w:val="center"/>
              <w:rPr>
                <w:rFonts w:hint="default"/>
                <w:color w:val="000000" w:themeColor="text1"/>
              </w:rPr>
            </w:pPr>
          </w:p>
        </w:tc>
      </w:tr>
    </w:tbl>
    <w:p>
      <w:pPr>
        <w:pStyle w:val="0"/>
        <w:widowControl w:val="1"/>
        <w:ind w:right="-2"/>
        <w:jc w:val="left"/>
        <w:rPr>
          <w:rFonts w:hint="default"/>
          <w:sz w:val="22"/>
        </w:rPr>
      </w:pPr>
      <w:r>
        <w:rPr>
          <w:rFonts w:hint="eastAsia"/>
          <w:color w:val="000000" w:themeColor="text1"/>
          <w:sz w:val="20"/>
        </w:rPr>
        <mc:AlternateContent>
          <mc:Choice Requires="wpg">
            <w:drawing>
              <wp:anchor distT="0" distB="0" distL="114300" distR="114300" simplePos="0" relativeHeight="13" behindDoc="0" locked="0" layoutInCell="1" hidden="0" allowOverlap="1">
                <wp:simplePos x="0" y="0"/>
                <wp:positionH relativeFrom="margin">
                  <wp:posOffset>866775</wp:posOffset>
                </wp:positionH>
                <wp:positionV relativeFrom="paragraph">
                  <wp:posOffset>-3810</wp:posOffset>
                </wp:positionV>
                <wp:extent cx="600075" cy="1151890"/>
                <wp:effectExtent l="635" t="0" r="29845" b="10160"/>
                <wp:wrapNone/>
                <wp:docPr id="1036" name="グループ化 26"/>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037" name="直線コネクタ 19"/>
                        <wps:cNvSp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8" name="直線コネクタ 20"/>
                        <wps:cNvSp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26" style="mso-position-vertical-relative:text;z-index:13;mso-wrap-distance-left:9pt;width:47.25pt;height:90.7pt;mso-position-horizontal-relative:margin;position:absolute;margin-left:68.25pt;margin-top:-0.3pt;mso-wrap-distance-bottom:0pt;mso-wrap-distance-right:9pt;mso-wrap-distance-top:0pt;" coordsize="600075,1152000" coordorigin="0,0" o:spid="_x0000_s1036" o:allowincell="t" o:allowoverlap="t">
                <v:line id="直線コネクタ 19" style="rotation:90;position:absolute;left:-575999;top:576000;width:1151999;height:0;" o:spid="_x0000_s1037" filled="f" stroked="t" strokecolor="#000000 [3213]" strokeweight="0.75pt" o:spt="20" from="-576000,576000" to="576000,576000">
                  <v:fill/>
                  <v:stroke linestyle="single" endcap="flat" dashstyle="solid" filltype="solid"/>
                  <v:textbox style="layout-flow:horizontal;"/>
                  <v:imagedata o:title=""/>
                  <w10:wrap type="none" anchorx="margin" anchory="text"/>
                </v:line>
                <v:line id="直線コネクタ 20" style="rotation:90;position:absolute;left:24075;top:576000;width:1152000;height:0;" o:spid="_x0000_s1038" filled="f" stroked="t" strokecolor="#000000 [3213]" strokeweight="0.75pt" o:spt="20" from="24075,576000" to="1176075,576000">
                  <v:fill/>
                  <v:stroke linestyle="single" endcap="flat" dashstyle="solid" filltype="solid"/>
                  <v:textbox style="layout-flow:horizontal;"/>
                  <v:imagedata o:title=""/>
                  <w10:wrap type="none" anchorx="margin" anchory="text"/>
                </v:line>
                <w10:wrap type="none" anchorx="margin" anchory="text"/>
              </v:group>
            </w:pict>
          </mc:Fallback>
        </mc:AlternateContent>
      </w:r>
      <w:r>
        <w:rPr>
          <w:rFonts w:hint="eastAsia"/>
          <w:color w:val="000000" w:themeColor="text1"/>
          <w:sz w:val="20"/>
        </w:rPr>
        <mc:AlternateContent>
          <mc:Choice Requires="wpg">
            <w:drawing>
              <wp:anchor distT="0" distB="0" distL="114300" distR="114300" simplePos="0" relativeHeight="16" behindDoc="0" locked="0" layoutInCell="1" hidden="0" allowOverlap="1">
                <wp:simplePos x="0" y="0"/>
                <wp:positionH relativeFrom="column">
                  <wp:posOffset>4257675</wp:posOffset>
                </wp:positionH>
                <wp:positionV relativeFrom="paragraph">
                  <wp:posOffset>1270</wp:posOffset>
                </wp:positionV>
                <wp:extent cx="600075" cy="1151890"/>
                <wp:effectExtent l="635" t="0" r="29845" b="10160"/>
                <wp:wrapNone/>
                <wp:docPr id="1039" name="グループ化 27"/>
                <a:graphic xmlns:a="http://schemas.openxmlformats.org/drawingml/2006/main">
                  <a:graphicData uri="http://schemas.microsoft.com/office/word/2010/wordprocessingGroup">
                    <wpg:wgp>
                      <wpg:cNvGrpSpPr/>
                      <wpg:grpSpPr>
                        <a:xfrm>
                          <a:off x="0" y="0"/>
                          <a:ext cx="600075" cy="1151890"/>
                          <a:chOff x="0" y="0"/>
                          <a:chExt cx="600075" cy="1152000"/>
                        </a:xfrm>
                      </wpg:grpSpPr>
                      <wps:wsp>
                        <wps:cNvPr id="1040" name="直線コネクタ 28"/>
                        <wps:cNvSpPr/>
                        <wps:spPr>
                          <a:xfrm rot="5400000">
                            <a:off x="-576000"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1" name="直線コネクタ 29"/>
                        <wps:cNvSpPr/>
                        <wps:spPr>
                          <a:xfrm rot="5400000">
                            <a:off x="24075" y="576000"/>
                            <a:ext cx="11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グループ化 27" style="mso-position-vertical-relative:text;z-index:16;mso-wrap-distance-left:9pt;width:47.25pt;height:90.7pt;mso-position-horizontal-relative:text;position:absolute;margin-left:335.25pt;margin-top:0.1pt;mso-wrap-distance-bottom:0pt;mso-wrap-distance-right:9pt;mso-wrap-distance-top:0pt;" coordsize="600075,1152000" coordorigin="0,0" o:spid="_x0000_s1039" o:allowincell="t" o:allowoverlap="t">
                <v:line id="直線コネクタ 28" style="rotation:90;position:absolute;left:-575999;top:576000;width:1151999;height:0;" o:spid="_x0000_s1040" filled="f" stroked="t" strokecolor="#000000 [3213]" strokeweight="0.75pt" o:spt="20" from="-576000,576000" to="576000,576000">
                  <v:fill/>
                  <v:stroke linestyle="single" endcap="flat" dashstyle="solid" filltype="solid"/>
                  <v:textbox style="layout-flow:horizontal;"/>
                  <v:imagedata o:title=""/>
                  <w10:wrap type="none" anchorx="text" anchory="text"/>
                </v:line>
                <v:line id="直線コネクタ 29" style="rotation:90;position:absolute;left:24075;top:576000;width:1152000;height:0;" o:spid="_x0000_s1041" filled="f" stroked="t" strokecolor="#000000 [3213]" strokeweight="0.75pt" o:spt="20" from="24075,576000" to="1176075,576000">
                  <v:fill/>
                  <v:stroke linestyle="single" endcap="flat" dashstyle="solid" filltype="solid"/>
                  <v:textbox style="layout-flow:horizontal;"/>
                  <v:imagedata o:title=""/>
                  <w10:wrap type="none" anchorx="text" anchory="text"/>
                </v:line>
                <w10:wrap type="none" anchorx="text" anchory="text"/>
              </v:group>
            </w:pict>
          </mc:Fallback>
        </mc:AlternateContent>
      </w:r>
    </w:p>
    <w:p>
      <w:pPr>
        <w:pStyle w:val="0"/>
        <w:widowControl w:val="1"/>
        <w:ind w:right="-2"/>
        <w:jc w:val="left"/>
        <w:rPr>
          <w:rFonts w:hint="default"/>
          <w:sz w:val="22"/>
        </w:rPr>
      </w:pPr>
    </w:p>
    <w:p>
      <w:pPr>
        <w:pStyle w:val="0"/>
        <w:widowControl w:val="1"/>
        <w:ind w:right="-2"/>
        <w:jc w:val="left"/>
        <w:rPr>
          <w:rFonts w:hint="default"/>
          <w:sz w:val="22"/>
        </w:rPr>
      </w:pPr>
      <w:r>
        <w:rPr>
          <w:rFonts w:hint="default"/>
        </w:rPr>
        <mc:AlternateContent>
          <mc:Choice Requires="wps">
            <w:drawing>
              <wp:anchor distT="0" distB="0" distL="114300" distR="114300" simplePos="0" relativeHeight="20" behindDoc="0" locked="0" layoutInCell="1" hidden="0" allowOverlap="1">
                <wp:simplePos x="0" y="0"/>
                <wp:positionH relativeFrom="column">
                  <wp:posOffset>1714500</wp:posOffset>
                </wp:positionH>
                <wp:positionV relativeFrom="paragraph">
                  <wp:posOffset>8890</wp:posOffset>
                </wp:positionV>
                <wp:extent cx="1361440" cy="209550"/>
                <wp:effectExtent l="0" t="0" r="635" b="635"/>
                <wp:wrapNone/>
                <wp:docPr id="1042" name="テキスト ボックス 31"/>
                <a:graphic xmlns:a="http://schemas.openxmlformats.org/drawingml/2006/main">
                  <a:graphicData uri="http://schemas.microsoft.com/office/word/2010/wordprocessingShape">
                    <wps:wsp>
                      <wps:cNvPr id="1042" name="テキスト ボックス 31"/>
                      <wps:cNvSpPr txBox="1"/>
                      <wps:spPr>
                        <a:xfrm>
                          <a:off x="0" y="0"/>
                          <a:ext cx="1361440" cy="209550"/>
                        </a:xfrm>
                        <a:prstGeom prst="rect">
                          <a:avLst/>
                        </a:prstGeom>
                        <a:solidFill>
                          <a:schemeClr val="bg1"/>
                        </a:solidFill>
                        <a:ln w="6350">
                          <a:noFill/>
                        </a:ln>
                      </wps:spPr>
                      <wps:txbx>
                        <w:txbxContent>
                          <w:p>
                            <w:pPr>
                              <w:pStyle w:val="0"/>
                              <w:spacing w:line="200" w:lineRule="exact"/>
                              <w:jc w:val="center"/>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50</w:t>
                            </w:r>
                            <w:r>
                              <w:rPr>
                                <w:rFonts w:hint="default" w:asciiTheme="minorEastAsia" w:hAnsiTheme="minorEastAsia"/>
                                <w:sz w:val="18"/>
                                <w:shd w:val="clear" w:color="auto" w:themeFill="background1" w:themeFillTint="FF" w:themeFillShade="FF"/>
                              </w:rPr>
                              <w:t>センチメートル以上</w:t>
                            </w:r>
                          </w:p>
                        </w:txbxContent>
                      </wps:txbx>
                      <wps:bodyPr rot="0" vertOverflow="overflow" horzOverflow="overflow" wrap="non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31" style="mso-position-vertical-relative:text;z-index:20;mso-wrap-distance-left:9pt;width:107.2pt;height:16.5pt;mso-position-horizontal-relative:text;position:absolute;margin-left:135pt;margin-top:0.7pt;mso-wrap-distance-bottom:0pt;mso-wrap-distance-right:9pt;mso-wrap-distance-top:0pt;v-text-anchor:top;mso-wrap-style:none;" o:spid="_x0000_s1042" o:allowincell="t" o:allowoverlap="t" filled="t" fillcolor="#ffffff [3212]" stroked="f" strokeweight="0.5pt" o:spt="202" type="#_x0000_t202">
                <v:fill/>
                <v:textbox style="layout-flow:horizontal;">
                  <w:txbxContent>
                    <w:p>
                      <w:pPr>
                        <w:pStyle w:val="0"/>
                        <w:spacing w:line="200" w:lineRule="exact"/>
                        <w:jc w:val="center"/>
                        <w:rPr>
                          <w:rFonts w:hint="default" w:asciiTheme="minorEastAsia" w:hAnsiTheme="minorEastAsia"/>
                          <w:sz w:val="18"/>
                          <w:shd w:val="clear" w:color="auto" w:themeFill="background1" w:themeFillTint="FF" w:themeFillShade="FF"/>
                        </w:rPr>
                      </w:pPr>
                      <w:r>
                        <w:rPr>
                          <w:rFonts w:hint="eastAsia" w:asciiTheme="minorEastAsia" w:hAnsiTheme="minorEastAsia"/>
                          <w:sz w:val="18"/>
                          <w:shd w:val="clear" w:color="auto" w:themeFill="background1" w:themeFillTint="FF" w:themeFillShade="FF"/>
                        </w:rPr>
                        <w:t>50</w:t>
                      </w:r>
                      <w:r>
                        <w:rPr>
                          <w:rFonts w:hint="default" w:asciiTheme="minorEastAsia" w:hAnsiTheme="minorEastAsia"/>
                          <w:sz w:val="18"/>
                          <w:shd w:val="clear" w:color="auto" w:themeFill="background1" w:themeFillTint="FF" w:themeFillShade="FF"/>
                        </w:rPr>
                        <w:t>センチメートル以上</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9" behindDoc="0" locked="0" layoutInCell="1" hidden="0" allowOverlap="1">
                <wp:simplePos x="0" y="0"/>
                <wp:positionH relativeFrom="column">
                  <wp:posOffset>1475740</wp:posOffset>
                </wp:positionH>
                <wp:positionV relativeFrom="paragraph">
                  <wp:posOffset>108585</wp:posOffset>
                </wp:positionV>
                <wp:extent cx="1151890" cy="0"/>
                <wp:effectExtent l="36195" t="635" r="65405" b="10160"/>
                <wp:wrapNone/>
                <wp:docPr id="1043" name="直線コネクタ 30"/>
                <a:graphic xmlns:a="http://schemas.openxmlformats.org/drawingml/2006/main">
                  <a:graphicData uri="http://schemas.microsoft.com/office/word/2010/wordprocessingShape">
                    <wps:wsp>
                      <wps:cNvPr id="1043" name="直線コネクタ 30"/>
                      <wps:cNvSpPr/>
                      <wps:spPr>
                        <a:xfrm rot="5400000">
                          <a:off x="0" y="0"/>
                          <a:ext cx="1151890" cy="0"/>
                        </a:xfrm>
                        <a:prstGeom prst="line">
                          <a:avLst/>
                        </a:prstGeom>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30" style="rotation:90;mso-position-vertical-relative:text;z-index:19;mso-position-horizontal-relative:text;position:absolute;mso-wrap-distance-bottom:0pt;mso-wrap-distance-left:9pt;mso-wrap-distance-right:9pt;mso-wrap-distance-top:0pt;" o:spid="_x0000_s1043" o:allowincell="t" o:allowoverlap="t" filled="f" stroked="t" strokecolor="#000000 [3213]" strokeweight="0.75pt" o:spt="20" from="116.2pt,8.5500000000000007pt" to="206.9pt,8.5500000000000007pt">
                <v:fill/>
                <v:stroke linestyle="single" endcap="flat" dashstyle="solid" filltype="solid" startarrow="block" startarrowwidth="medium" startarrowlength="medium" endarrow="block" endarrowwidth="medium" endarrowlength="medium"/>
                <v:textbox style="layout-flow:horizontal;"/>
                <v:imagedata o:title=""/>
                <w10:wrap type="none" anchorx="text" anchory="text"/>
              </v:line>
            </w:pict>
          </mc:Fallback>
        </mc:AlternateContent>
      </w:r>
    </w:p>
    <w:p>
      <w:pPr>
        <w:pStyle w:val="0"/>
        <w:widowControl w:val="1"/>
        <w:ind w:right="-2"/>
        <w:jc w:val="left"/>
        <w:rPr>
          <w:rFonts w:hint="default"/>
          <w:sz w:val="22"/>
        </w:rPr>
      </w:pPr>
    </w:p>
    <w:p>
      <w:pPr>
        <w:pStyle w:val="0"/>
        <w:widowControl w:val="1"/>
        <w:ind w:right="-2"/>
        <w:jc w:val="left"/>
        <w:rPr>
          <w:rFonts w:hint="default"/>
          <w:sz w:val="22"/>
        </w:rPr>
      </w:pPr>
    </w:p>
    <w:p>
      <w:pPr>
        <w:pStyle w:val="0"/>
        <w:widowControl w:val="1"/>
        <w:ind w:right="-2"/>
        <w:jc w:val="left"/>
        <w:rPr>
          <w:rFonts w:hint="default"/>
          <w:sz w:val="22"/>
        </w:rPr>
      </w:pPr>
      <w:r>
        <w:rPr>
          <w:rFonts w:hint="default"/>
          <w:sz w:val="22"/>
        </w:rPr>
        <mc:AlternateContent>
          <mc:Choice Requires="wps">
            <w:drawing>
              <wp:anchor distT="0" distB="0" distL="114300" distR="114300" simplePos="0" relativeHeight="21" behindDoc="0" locked="0" layoutInCell="1" hidden="0" allowOverlap="1">
                <wp:simplePos x="0" y="0"/>
                <wp:positionH relativeFrom="column">
                  <wp:posOffset>451485</wp:posOffset>
                </wp:positionH>
                <wp:positionV relativeFrom="paragraph">
                  <wp:posOffset>26670</wp:posOffset>
                </wp:positionV>
                <wp:extent cx="4787900" cy="71755"/>
                <wp:effectExtent l="0" t="0" r="635" b="635"/>
                <wp:wrapNone/>
                <wp:docPr id="1044" name="正方形/長方形 16"/>
                <a:graphic xmlns:a="http://schemas.openxmlformats.org/drawingml/2006/main">
                  <a:graphicData uri="http://schemas.microsoft.com/office/word/2010/wordprocessingShape">
                    <wps:wsp>
                      <wps:cNvPr id="1044" name="正方形/長方形 16"/>
                      <wps:cNvSpPr/>
                      <wps:spPr>
                        <a:xfrm>
                          <a:off x="0" y="0"/>
                          <a:ext cx="4787900" cy="71755"/>
                        </a:xfrm>
                        <a:prstGeom prst="rect">
                          <a:avLst/>
                        </a:prstGeom>
                        <a:pattFill prst="wdDn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正方形/長方形 16" style="mso-position-vertical-relative:text;z-index:21;mso-wrap-distance-left:9pt;width:377pt;height:5.65pt;mso-position-horizontal-relative:text;position:absolute;margin-left:35.54pt;margin-top:2.1pt;mso-wrap-distance-bottom:0pt;mso-wrap-distance-right:9pt;mso-wrap-distance-top:0pt;" o:spid="_x0000_s1044" o:allowincell="t" o:allowoverlap="t" filled="t" fillcolor="#000000 [3213]" stroked="f" strokecolor="#385d8a" strokeweight="2pt" o:spt="1">
                <v:fill type="pattern" color2="#ffffff [3212]" r:id="rId6"/>
                <v:stroke linestyle="single" endcap="flat" dashstyle="solid"/>
                <v:textbox style="layout-flow:horizontal;"/>
                <v:imagedata o:title=""/>
                <w10:wrap type="none" anchorx="text" anchory="text"/>
              </v:rect>
            </w:pict>
          </mc:Fallback>
        </mc:AlternateContent>
      </w:r>
      <w:r>
        <w:rPr>
          <w:rFonts w:hint="default"/>
          <w:sz w:val="22"/>
        </w:rPr>
        <mc:AlternateContent>
          <mc:Choice Requires="wps">
            <w:drawing>
              <wp:anchor distT="0" distB="0" distL="114300" distR="114300" simplePos="0" relativeHeight="12" behindDoc="0" locked="0" layoutInCell="1" hidden="0" allowOverlap="1">
                <wp:simplePos x="0" y="0"/>
                <wp:positionH relativeFrom="margin">
                  <wp:align>center</wp:align>
                </wp:positionH>
                <wp:positionV relativeFrom="paragraph">
                  <wp:posOffset>7620</wp:posOffset>
                </wp:positionV>
                <wp:extent cx="4751705" cy="0"/>
                <wp:effectExtent l="0" t="635" r="29210" b="10795"/>
                <wp:wrapNone/>
                <wp:docPr id="1045" name="直線コネクタ 18"/>
                <a:graphic xmlns:a="http://schemas.openxmlformats.org/drawingml/2006/main">
                  <a:graphicData uri="http://schemas.microsoft.com/office/word/2010/wordprocessingShape">
                    <wps:wsp>
                      <wps:cNvPr id="1045" name="直線コネクタ 18"/>
                      <wps:cNvSpPr/>
                      <wps:spPr>
                        <a:xfrm>
                          <a:off x="0" y="0"/>
                          <a:ext cx="4751705" cy="0"/>
                        </a:xfrm>
                        <a:prstGeom prst="line">
                          <a:avLst/>
                        </a:prstGeom>
                        <a:ln>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18" style="mso-position-vertical-relative:text;z-index:12;mso-position-horizontal-relative:margin;position:absolute;mso-position-horizontal:center;mso-wrap-distance-bottom:0pt;mso-wrap-distance-left:9pt;mso-wrap-distance-right:9pt;mso-wrap-distance-top:0pt;" o:spid="_x0000_s1045" o:allowincell="t" o:allowoverlap="t" filled="f" stroked="t" strokecolor="#000000 [3213]" strokeweight="0.75pt" o:spt="20" from="0pt,0.60000000000000009pt" to="374.15pt,0.60000000000000009pt">
                <v:fill/>
                <v:stroke linestyle="single" endcap="flat" dashstyle="solid" filltype="solid"/>
                <v:textbox style="layout-flow:horizontal;"/>
                <v:imagedata o:title=""/>
                <w10:wrap type="none" anchorx="margin" anchory="text"/>
              </v:line>
            </w:pict>
          </mc:Fallback>
        </mc:AlternateContent>
      </w:r>
    </w:p>
    <w:p>
      <w:pPr>
        <w:pStyle w:val="0"/>
        <w:widowControl w:val="1"/>
        <w:ind w:right="-2"/>
        <w:jc w:val="left"/>
        <w:rPr>
          <w:rFonts w:hint="default"/>
          <w:sz w:val="22"/>
        </w:rPr>
      </w:pPr>
      <w:r>
        <w:rPr>
          <w:rFonts w:hint="eastAsia"/>
          <w:sz w:val="22"/>
        </w:rPr>
        <w:t>〔注意〕</w:t>
      </w:r>
    </w:p>
    <w:p>
      <w:pPr>
        <w:pStyle w:val="0"/>
        <w:widowControl w:val="1"/>
        <w:ind w:left="430" w:leftChars="100" w:right="-2" w:hanging="220" w:hangingChars="100"/>
        <w:jc w:val="left"/>
        <w:rPr>
          <w:rFonts w:hint="default"/>
          <w:sz w:val="22"/>
        </w:rPr>
      </w:pPr>
      <w:r>
        <w:rPr>
          <w:rFonts w:hint="eastAsia"/>
          <w:sz w:val="22"/>
        </w:rPr>
        <w:t>１　１欄の工事主、４欄の工事施行者又は５欄の現場管理者が法人であるときは、氏名は、当該法人の名称及び代表者の氏名を記入してください。</w:t>
      </w:r>
    </w:p>
    <w:p>
      <w:pPr>
        <w:pStyle w:val="0"/>
        <w:widowControl w:val="1"/>
        <w:ind w:left="430" w:leftChars="100" w:right="-2" w:hanging="220" w:hangingChars="100"/>
        <w:jc w:val="left"/>
        <w:rPr>
          <w:rFonts w:hint="default"/>
          <w:sz w:val="22"/>
        </w:rPr>
      </w:pPr>
      <w:r>
        <w:rPr>
          <w:rFonts w:hint="eastAsia"/>
          <w:sz w:val="22"/>
        </w:rPr>
        <w:t>２　２、３、９及び</w:t>
      </w:r>
      <w:r>
        <w:rPr>
          <w:rFonts w:hint="eastAsia" w:asciiTheme="minorEastAsia" w:hAnsiTheme="minorEastAsia"/>
          <w:sz w:val="22"/>
        </w:rPr>
        <w:t>10</w:t>
      </w:r>
      <w:r>
        <w:rPr>
          <w:rFonts w:hint="eastAsia"/>
          <w:sz w:val="22"/>
        </w:rPr>
        <w:t>欄は、許可証の交付を受けた工事においては、当該許可証の許可番号、許可期間をそれぞれ記入してください。</w:t>
      </w:r>
    </w:p>
    <w:sectPr>
      <w:headerReference r:id="rId5" w:type="default"/>
      <w:pgSz w:w="11906" w:h="16838"/>
      <w:pgMar w:top="1418" w:right="1418" w:bottom="851" w:left="1418" w:header="45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wordWrap w:val="0"/>
      <w:jc w:val="right"/>
      <w:rPr>
        <w:rFonts w:hint="default" w:ascii="ＭＳ Ｐゴシック" w:hAnsi="ＭＳ Ｐゴシック" w:eastAsia="ＭＳ Ｐゴシック"/>
        <w:sz w:val="24"/>
        <w:bdr w:val="single" w:color="auto" w:sz="4" w:space="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Placeholder Text"/>
    <w:basedOn w:val="10"/>
    <w:next w:val="19"/>
    <w:link w:val="0"/>
    <w:uiPriority w:val="0"/>
    <w:rPr>
      <w:color w:val="808080"/>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List Paragraph"/>
    <w:basedOn w:val="0"/>
    <w:next w:val="22"/>
    <w:link w:val="0"/>
    <w:uiPriority w:val="0"/>
    <w:qFormat/>
    <w:pPr>
      <w:ind w:left="840" w:leftChars="400"/>
    </w:p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character" w:styleId="28">
    <w:name w:val="Hyperlink"/>
    <w:basedOn w:val="10"/>
    <w:next w:val="28"/>
    <w:link w:val="0"/>
    <w:uiPriority w:val="0"/>
    <w:rPr>
      <w:color w:val="0000FF" w:themeColor="hyperlink"/>
      <w:u w:val="single" w:color="auto"/>
    </w:rPr>
  </w:style>
  <w:style w:type="character" w:styleId="29" w:customStyle="1">
    <w:name w:val="メンション1"/>
    <w:basedOn w:val="10"/>
    <w:next w:val="29"/>
    <w:link w:val="0"/>
    <w:uiPriority w:val="0"/>
    <w:rPr>
      <w:color w:val="2B579A"/>
      <w:shd w:val="clear" w:color="auto" w:fill="E6E6E6"/>
    </w:rPr>
  </w:style>
  <w:style w:type="paragraph" w:styleId="30">
    <w:name w:val="Note Heading"/>
    <w:basedOn w:val="0"/>
    <w:next w:val="0"/>
    <w:link w:val="31"/>
    <w:uiPriority w:val="0"/>
    <w:pPr>
      <w:jc w:val="center"/>
    </w:pPr>
    <w:rPr>
      <w:sz w:val="22"/>
    </w:rPr>
  </w:style>
  <w:style w:type="character" w:styleId="31" w:customStyle="1">
    <w:name w:val="記 (文字)"/>
    <w:basedOn w:val="10"/>
    <w:next w:val="31"/>
    <w:link w:val="30"/>
    <w:uiPriority w:val="0"/>
    <w:rPr>
      <w:sz w:val="22"/>
    </w:rPr>
  </w:style>
  <w:style w:type="paragraph" w:styleId="32">
    <w:name w:val="Closing"/>
    <w:basedOn w:val="0"/>
    <w:next w:val="32"/>
    <w:link w:val="33"/>
    <w:uiPriority w:val="0"/>
    <w:pPr>
      <w:jc w:val="right"/>
    </w:pPr>
    <w:rPr>
      <w:sz w:val="22"/>
    </w:rPr>
  </w:style>
  <w:style w:type="character" w:styleId="33" w:customStyle="1">
    <w:name w:val="結語 (文字)"/>
    <w:basedOn w:val="10"/>
    <w:next w:val="33"/>
    <w:link w:val="32"/>
    <w:uiPriority w:val="0"/>
    <w:rPr>
      <w:sz w:val="22"/>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gi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372</TotalTime>
  <Pages>1</Pages>
  <Words>7</Words>
  <Characters>413</Characters>
  <Application>JUST Note</Application>
  <Lines>271</Lines>
  <Paragraphs>46</Paragraphs>
  <CharactersWithSpaces>440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&lt;なし&gt;</dc:creator>
  <cp:lastModifiedBy>村田 彰</cp:lastModifiedBy>
  <cp:lastPrinted>2025-03-12T05:07:00Z</cp:lastPrinted>
  <dcterms:created xsi:type="dcterms:W3CDTF">2023-06-07T12:18:00Z</dcterms:created>
  <dcterms:modified xsi:type="dcterms:W3CDTF">2025-06-03T06:40:38Z</dcterms:modified>
  <cp:revision>20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0x010100F006C88635A2424E86804F2342387106</vt:lpwstr>
  </property>
</Properties>
</file>