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1C20" w:rsidRDefault="009875AE">
      <w:r>
        <w:rPr>
          <w:rFonts w:hint="eastAsia"/>
        </w:rPr>
        <w:t>様式</w:t>
      </w:r>
      <w:r w:rsidR="00CD1B96">
        <w:rPr>
          <w:rFonts w:hint="eastAsia"/>
        </w:rPr>
        <w:t>６</w:t>
      </w:r>
    </w:p>
    <w:p w:rsidR="00B11A89" w:rsidRPr="00D3710F" w:rsidRDefault="00CD1B96" w:rsidP="00D3710F">
      <w:pPr>
        <w:jc w:val="center"/>
        <w:rPr>
          <w:b/>
          <w:sz w:val="28"/>
        </w:rPr>
      </w:pPr>
      <w:r w:rsidRPr="00CD1B96">
        <w:rPr>
          <w:rFonts w:hint="eastAsia"/>
          <w:b/>
          <w:sz w:val="28"/>
        </w:rPr>
        <w:t>プレゼンテーション審査評価表</w:t>
      </w:r>
    </w:p>
    <w:p w:rsidR="00B11A89" w:rsidRDefault="009875AE">
      <w:r>
        <w:rPr>
          <w:rFonts w:hint="eastAsia"/>
          <w:u w:val="single"/>
        </w:rPr>
        <w:t xml:space="preserve">法人名　　　　　　　　　　　　　</w:t>
      </w:r>
    </w:p>
    <w:p w:rsidR="00CD1B96" w:rsidRPr="00D3710F" w:rsidRDefault="00D3710F" w:rsidP="00D3710F">
      <w:pPr>
        <w:ind w:leftChars="-120" w:left="-282"/>
        <w:rPr>
          <w:sz w:val="20"/>
        </w:rPr>
      </w:pPr>
      <w:r>
        <w:rPr>
          <w:rFonts w:hint="eastAsia"/>
          <w:sz w:val="20"/>
        </w:rPr>
        <w:t>《</w:t>
      </w:r>
      <w:r w:rsidR="00CD1B96" w:rsidRPr="00D3710F">
        <w:rPr>
          <w:rFonts w:hint="eastAsia"/>
          <w:sz w:val="20"/>
        </w:rPr>
        <w:t>評価基準</w:t>
      </w:r>
      <w:r>
        <w:rPr>
          <w:rFonts w:hint="eastAsia"/>
          <w:sz w:val="20"/>
        </w:rPr>
        <w:t xml:space="preserve">》　</w:t>
      </w:r>
      <w:r w:rsidR="00CD1B96" w:rsidRPr="00D3710F">
        <w:rPr>
          <w:rFonts w:hint="eastAsia"/>
          <w:sz w:val="20"/>
        </w:rPr>
        <w:t>評価５：優れている　４：やや優れている　３：標準　２：やや劣っている</w:t>
      </w:r>
      <w:r w:rsidR="000019AA" w:rsidRPr="00D3710F">
        <w:rPr>
          <w:rFonts w:hint="eastAsia"/>
          <w:sz w:val="20"/>
        </w:rPr>
        <w:t xml:space="preserve">　１：劣っている</w:t>
      </w:r>
    </w:p>
    <w:tbl>
      <w:tblPr>
        <w:tblW w:w="9914" w:type="dxa"/>
        <w:tblInd w:w="-292" w:type="dxa"/>
        <w:tblCellMar>
          <w:left w:w="0" w:type="dxa"/>
          <w:right w:w="0" w:type="dxa"/>
        </w:tblCellMar>
        <w:tblLook w:val="04A0" w:firstRow="1" w:lastRow="0" w:firstColumn="1" w:lastColumn="0" w:noHBand="0" w:noVBand="1"/>
      </w:tblPr>
      <w:tblGrid>
        <w:gridCol w:w="653"/>
        <w:gridCol w:w="552"/>
        <w:gridCol w:w="1595"/>
        <w:gridCol w:w="5276"/>
        <w:gridCol w:w="643"/>
        <w:gridCol w:w="7"/>
        <w:gridCol w:w="587"/>
        <w:gridCol w:w="7"/>
        <w:gridCol w:w="587"/>
        <w:gridCol w:w="7"/>
      </w:tblGrid>
      <w:tr w:rsidR="00D3710F" w:rsidRPr="00D3710F" w:rsidTr="001053E2">
        <w:trPr>
          <w:trHeight w:val="340"/>
        </w:trPr>
        <w:tc>
          <w:tcPr>
            <w:tcW w:w="653" w:type="dxa"/>
            <w:tcBorders>
              <w:top w:val="single" w:sz="6" w:space="0" w:color="000000"/>
              <w:left w:val="single" w:sz="6" w:space="0" w:color="000000"/>
              <w:bottom w:val="single" w:sz="6" w:space="0" w:color="000000"/>
              <w:right w:val="single" w:sz="6" w:space="0" w:color="000000"/>
            </w:tcBorders>
          </w:tcPr>
          <w:p w:rsidR="00D3710F" w:rsidRPr="00D3710F" w:rsidRDefault="00D3710F" w:rsidP="001053E2">
            <w:pPr>
              <w:widowControl/>
              <w:ind w:leftChars="-5" w:left="-12" w:firstLineChars="6" w:firstLine="12"/>
              <w:jc w:val="center"/>
              <w:rPr>
                <w:rFonts w:cs="ＭＳ Ｐゴシック"/>
                <w:sz w:val="20"/>
              </w:rPr>
            </w:pPr>
            <w:r w:rsidRPr="00D3710F">
              <w:rPr>
                <w:rFonts w:cs="ＭＳ Ｐゴシック" w:hint="eastAsia"/>
                <w:sz w:val="20"/>
              </w:rPr>
              <w:t>区分</w:t>
            </w:r>
          </w:p>
        </w:tc>
        <w:tc>
          <w:tcPr>
            <w:tcW w:w="552" w:type="dxa"/>
            <w:tcBorders>
              <w:top w:val="single" w:sz="6" w:space="0" w:color="000000"/>
              <w:left w:val="single" w:sz="6" w:space="0" w:color="000000"/>
              <w:bottom w:val="single" w:sz="6" w:space="0" w:color="000000"/>
              <w:right w:val="single" w:sz="6" w:space="0" w:color="000000"/>
            </w:tcBorders>
            <w:tcMar>
              <w:top w:w="0" w:type="dxa"/>
              <w:left w:w="92" w:type="dxa"/>
              <w:bottom w:w="0" w:type="dxa"/>
              <w:right w:w="92" w:type="dxa"/>
            </w:tcMar>
            <w:vAlign w:val="center"/>
            <w:hideMark/>
          </w:tcPr>
          <w:p w:rsidR="00D3710F" w:rsidRPr="00D3710F" w:rsidRDefault="00D3710F" w:rsidP="001053E2">
            <w:pPr>
              <w:widowControl/>
              <w:jc w:val="center"/>
              <w:rPr>
                <w:rFonts w:cs="ＭＳ Ｐゴシック"/>
                <w:sz w:val="20"/>
              </w:rPr>
            </w:pPr>
            <w:r w:rsidRPr="00D3710F">
              <w:rPr>
                <w:rFonts w:cs="ＭＳ Ｐゴシック"/>
                <w:sz w:val="20"/>
              </w:rPr>
              <w:t xml:space="preserve"> </w:t>
            </w:r>
          </w:p>
        </w:tc>
        <w:tc>
          <w:tcPr>
            <w:tcW w:w="1595" w:type="dxa"/>
            <w:tcBorders>
              <w:top w:val="single" w:sz="6" w:space="0" w:color="000000"/>
              <w:left w:val="single" w:sz="6" w:space="0" w:color="000000"/>
              <w:bottom w:val="single" w:sz="6" w:space="0" w:color="000000"/>
              <w:right w:val="single" w:sz="6" w:space="0" w:color="000000"/>
            </w:tcBorders>
            <w:tcMar>
              <w:top w:w="0" w:type="dxa"/>
              <w:left w:w="92" w:type="dxa"/>
              <w:bottom w:w="0" w:type="dxa"/>
              <w:right w:w="92" w:type="dxa"/>
            </w:tcMar>
            <w:vAlign w:val="center"/>
            <w:hideMark/>
          </w:tcPr>
          <w:p w:rsidR="00D3710F" w:rsidRPr="00D3710F" w:rsidRDefault="00D3710F" w:rsidP="001053E2">
            <w:pPr>
              <w:widowControl/>
              <w:jc w:val="center"/>
              <w:rPr>
                <w:rFonts w:cs="ＭＳ Ｐゴシック"/>
                <w:sz w:val="20"/>
              </w:rPr>
            </w:pPr>
            <w:r w:rsidRPr="00D3710F">
              <w:rPr>
                <w:rFonts w:cs="ＭＳ Ｐゴシック" w:hint="eastAsia"/>
                <w:sz w:val="20"/>
              </w:rPr>
              <w:t>評価項目</w:t>
            </w:r>
            <w:r w:rsidRPr="00D3710F">
              <w:rPr>
                <w:rFonts w:cs="ＭＳ Ｐゴシック"/>
                <w:sz w:val="20"/>
              </w:rPr>
              <w:t xml:space="preserve"> </w:t>
            </w:r>
          </w:p>
        </w:tc>
        <w:tc>
          <w:tcPr>
            <w:tcW w:w="5276" w:type="dxa"/>
            <w:tcBorders>
              <w:top w:val="single" w:sz="6" w:space="0" w:color="000000"/>
              <w:left w:val="single" w:sz="6" w:space="0" w:color="000000"/>
              <w:bottom w:val="single" w:sz="6" w:space="0" w:color="000000"/>
              <w:right w:val="single" w:sz="6" w:space="0" w:color="000000"/>
            </w:tcBorders>
            <w:tcMar>
              <w:top w:w="0" w:type="dxa"/>
              <w:left w:w="92" w:type="dxa"/>
              <w:bottom w:w="0" w:type="dxa"/>
              <w:right w:w="92" w:type="dxa"/>
            </w:tcMar>
            <w:vAlign w:val="center"/>
            <w:hideMark/>
          </w:tcPr>
          <w:p w:rsidR="00D3710F" w:rsidRPr="00D3710F" w:rsidRDefault="00D3710F" w:rsidP="001053E2">
            <w:pPr>
              <w:widowControl/>
              <w:jc w:val="center"/>
              <w:rPr>
                <w:rFonts w:cs="ＭＳ Ｐゴシック"/>
                <w:sz w:val="20"/>
              </w:rPr>
            </w:pPr>
            <w:r w:rsidRPr="00D3710F">
              <w:rPr>
                <w:rFonts w:cs="ＭＳ Ｐゴシック" w:hint="eastAsia"/>
                <w:sz w:val="20"/>
              </w:rPr>
              <w:t>評価の観点</w:t>
            </w:r>
            <w:r w:rsidRPr="00D3710F">
              <w:rPr>
                <w:rFonts w:cs="ＭＳ Ｐゴシック"/>
                <w:sz w:val="20"/>
              </w:rPr>
              <w:t xml:space="preserve"> </w:t>
            </w:r>
          </w:p>
        </w:tc>
        <w:tc>
          <w:tcPr>
            <w:tcW w:w="650" w:type="dxa"/>
            <w:gridSpan w:val="2"/>
            <w:tcBorders>
              <w:top w:val="single" w:sz="6" w:space="0" w:color="000000"/>
              <w:left w:val="single" w:sz="6" w:space="0" w:color="000000"/>
              <w:bottom w:val="single" w:sz="6" w:space="0" w:color="000000"/>
              <w:right w:val="single" w:sz="6" w:space="0" w:color="000000"/>
            </w:tcBorders>
            <w:tcMar>
              <w:top w:w="0" w:type="dxa"/>
              <w:left w:w="92" w:type="dxa"/>
              <w:bottom w:w="0" w:type="dxa"/>
              <w:right w:w="92" w:type="dxa"/>
            </w:tcMar>
            <w:vAlign w:val="center"/>
            <w:hideMark/>
          </w:tcPr>
          <w:p w:rsidR="00D3710F" w:rsidRPr="00D3710F" w:rsidRDefault="00D3710F" w:rsidP="001053E2">
            <w:pPr>
              <w:widowControl/>
              <w:jc w:val="center"/>
              <w:rPr>
                <w:rFonts w:cs="ＭＳ Ｐゴシック"/>
                <w:sz w:val="20"/>
              </w:rPr>
            </w:pPr>
            <w:r w:rsidRPr="00D3710F">
              <w:rPr>
                <w:rFonts w:cs="ＭＳ Ｐゴシック" w:hint="eastAsia"/>
                <w:sz w:val="20"/>
              </w:rPr>
              <w:t>配点</w:t>
            </w:r>
            <w:r w:rsidRPr="00D3710F">
              <w:rPr>
                <w:rFonts w:cs="ＭＳ Ｐゴシック"/>
                <w:sz w:val="20"/>
              </w:rPr>
              <w:t xml:space="preserve"> </w:t>
            </w:r>
          </w:p>
        </w:tc>
        <w:tc>
          <w:tcPr>
            <w:tcW w:w="594" w:type="dxa"/>
            <w:gridSpan w:val="2"/>
            <w:tcBorders>
              <w:top w:val="single" w:sz="6" w:space="0" w:color="000000"/>
              <w:left w:val="single" w:sz="6" w:space="0" w:color="000000"/>
              <w:bottom w:val="single" w:sz="6" w:space="0" w:color="000000"/>
              <w:right w:val="single" w:sz="6" w:space="0" w:color="000000"/>
            </w:tcBorders>
          </w:tcPr>
          <w:p w:rsidR="00D3710F" w:rsidRPr="00D3710F" w:rsidRDefault="00D3710F" w:rsidP="001053E2">
            <w:pPr>
              <w:widowControl/>
              <w:jc w:val="center"/>
              <w:rPr>
                <w:rFonts w:cs="ＭＳ Ｐゴシック"/>
                <w:sz w:val="20"/>
              </w:rPr>
            </w:pPr>
            <w:r w:rsidRPr="00D3710F">
              <w:rPr>
                <w:rFonts w:cs="ＭＳ Ｐゴシック" w:hint="eastAsia"/>
                <w:sz w:val="20"/>
              </w:rPr>
              <w:t>評価</w:t>
            </w:r>
          </w:p>
        </w:tc>
        <w:tc>
          <w:tcPr>
            <w:tcW w:w="594" w:type="dxa"/>
            <w:gridSpan w:val="2"/>
            <w:tcBorders>
              <w:top w:val="single" w:sz="6" w:space="0" w:color="000000"/>
              <w:left w:val="single" w:sz="6" w:space="0" w:color="000000"/>
              <w:bottom w:val="single" w:sz="6" w:space="0" w:color="000000"/>
              <w:right w:val="single" w:sz="6" w:space="0" w:color="000000"/>
            </w:tcBorders>
          </w:tcPr>
          <w:p w:rsidR="00D3710F" w:rsidRPr="00D3710F" w:rsidRDefault="00D3710F" w:rsidP="001053E2">
            <w:pPr>
              <w:widowControl/>
              <w:jc w:val="center"/>
              <w:rPr>
                <w:rFonts w:cs="ＭＳ Ｐゴシック"/>
                <w:sz w:val="20"/>
              </w:rPr>
            </w:pPr>
            <w:r w:rsidRPr="00D3710F">
              <w:rPr>
                <w:rFonts w:cs="ＭＳ Ｐゴシック" w:hint="eastAsia"/>
                <w:sz w:val="20"/>
              </w:rPr>
              <w:t>点数</w:t>
            </w:r>
          </w:p>
        </w:tc>
      </w:tr>
      <w:tr w:rsidR="00D3710F" w:rsidRPr="00D3710F" w:rsidTr="001053E2">
        <w:trPr>
          <w:trHeight w:val="737"/>
        </w:trPr>
        <w:tc>
          <w:tcPr>
            <w:tcW w:w="653" w:type="dxa"/>
            <w:vMerge w:val="restart"/>
            <w:tcBorders>
              <w:top w:val="single" w:sz="6" w:space="0" w:color="000000"/>
              <w:left w:val="single" w:sz="6" w:space="0" w:color="000000"/>
              <w:right w:val="single" w:sz="6" w:space="0" w:color="000000"/>
            </w:tcBorders>
            <w:vAlign w:val="center"/>
          </w:tcPr>
          <w:p w:rsidR="00D3710F" w:rsidRPr="00D3710F" w:rsidRDefault="00D3710F" w:rsidP="001053E2">
            <w:pPr>
              <w:widowControl/>
              <w:jc w:val="center"/>
              <w:rPr>
                <w:rFonts w:cs="ＭＳ Ｐゴシック"/>
                <w:sz w:val="20"/>
              </w:rPr>
            </w:pPr>
            <w:r w:rsidRPr="00D3710F">
              <w:rPr>
                <w:rFonts w:cs="ＭＳ Ｐゴシック" w:hint="eastAsia"/>
                <w:sz w:val="20"/>
              </w:rPr>
              <w:t>企画</w:t>
            </w:r>
          </w:p>
          <w:p w:rsidR="00D3710F" w:rsidRPr="00D3710F" w:rsidRDefault="00D3710F" w:rsidP="001053E2">
            <w:pPr>
              <w:widowControl/>
              <w:jc w:val="center"/>
              <w:rPr>
                <w:rFonts w:cs="ＭＳ Ｐゴシック"/>
                <w:sz w:val="20"/>
              </w:rPr>
            </w:pPr>
            <w:r w:rsidRPr="00D3710F">
              <w:rPr>
                <w:rFonts w:cs="ＭＳ Ｐゴシック" w:hint="eastAsia"/>
                <w:sz w:val="20"/>
              </w:rPr>
              <w:t>提案</w:t>
            </w:r>
          </w:p>
          <w:p w:rsidR="00D3710F" w:rsidRPr="00D3710F" w:rsidRDefault="00D3710F" w:rsidP="001053E2">
            <w:pPr>
              <w:widowControl/>
              <w:jc w:val="center"/>
              <w:rPr>
                <w:rFonts w:cs="ＭＳ Ｐゴシック"/>
                <w:sz w:val="20"/>
              </w:rPr>
            </w:pPr>
            <w:r w:rsidRPr="00D3710F">
              <w:rPr>
                <w:rFonts w:cs="ＭＳ Ｐゴシック" w:hint="eastAsia"/>
                <w:sz w:val="20"/>
              </w:rPr>
              <w:t>評価</w:t>
            </w:r>
          </w:p>
        </w:tc>
        <w:tc>
          <w:tcPr>
            <w:tcW w:w="552" w:type="dxa"/>
            <w:tcBorders>
              <w:top w:val="single" w:sz="6" w:space="0" w:color="000000"/>
              <w:left w:val="single" w:sz="6" w:space="0" w:color="000000"/>
              <w:bottom w:val="single" w:sz="6" w:space="0" w:color="000000"/>
              <w:right w:val="single" w:sz="6" w:space="0" w:color="000000"/>
            </w:tcBorders>
            <w:tcMar>
              <w:top w:w="0" w:type="dxa"/>
              <w:left w:w="92" w:type="dxa"/>
              <w:bottom w:w="0" w:type="dxa"/>
              <w:right w:w="92" w:type="dxa"/>
            </w:tcMar>
            <w:vAlign w:val="center"/>
            <w:hideMark/>
          </w:tcPr>
          <w:p w:rsidR="00D3710F" w:rsidRPr="00D3710F" w:rsidRDefault="00D3710F" w:rsidP="001053E2">
            <w:pPr>
              <w:widowControl/>
              <w:jc w:val="center"/>
              <w:rPr>
                <w:rFonts w:cs="ＭＳ Ｐゴシック"/>
                <w:sz w:val="20"/>
              </w:rPr>
            </w:pPr>
            <w:r w:rsidRPr="00D3710F">
              <w:rPr>
                <w:rFonts w:cs="ＭＳ Ｐゴシック" w:hint="eastAsia"/>
                <w:sz w:val="20"/>
              </w:rPr>
              <w:t>1</w:t>
            </w:r>
          </w:p>
        </w:tc>
        <w:tc>
          <w:tcPr>
            <w:tcW w:w="1595" w:type="dxa"/>
            <w:tcBorders>
              <w:top w:val="single" w:sz="6" w:space="0" w:color="000000"/>
              <w:left w:val="single" w:sz="6" w:space="0" w:color="000000"/>
              <w:bottom w:val="single" w:sz="6" w:space="0" w:color="000000"/>
              <w:right w:val="single" w:sz="6" w:space="0" w:color="000000"/>
            </w:tcBorders>
            <w:tcMar>
              <w:top w:w="0" w:type="dxa"/>
              <w:left w:w="92" w:type="dxa"/>
              <w:bottom w:w="0" w:type="dxa"/>
              <w:right w:w="92" w:type="dxa"/>
            </w:tcMar>
            <w:vAlign w:val="center"/>
            <w:hideMark/>
          </w:tcPr>
          <w:p w:rsidR="00D3710F" w:rsidRPr="00D3710F" w:rsidRDefault="00D3710F" w:rsidP="001053E2">
            <w:pPr>
              <w:widowControl/>
              <w:jc w:val="center"/>
              <w:rPr>
                <w:rFonts w:cs="ＭＳ Ｐゴシック"/>
                <w:sz w:val="20"/>
              </w:rPr>
            </w:pPr>
            <w:r w:rsidRPr="00D3710F">
              <w:rPr>
                <w:rFonts w:cs="ＭＳ Ｐゴシック"/>
                <w:sz w:val="20"/>
              </w:rPr>
              <w:t>業務実施方針</w:t>
            </w:r>
          </w:p>
          <w:p w:rsidR="00D3710F" w:rsidRPr="00D3710F" w:rsidRDefault="00D3710F" w:rsidP="001053E2">
            <w:pPr>
              <w:widowControl/>
              <w:jc w:val="center"/>
              <w:rPr>
                <w:rFonts w:cs="ＭＳ Ｐゴシック"/>
                <w:sz w:val="20"/>
              </w:rPr>
            </w:pPr>
            <w:r w:rsidRPr="00D3710F">
              <w:rPr>
                <w:rFonts w:cs="ＭＳ Ｐゴシック" w:hint="eastAsia"/>
                <w:sz w:val="20"/>
              </w:rPr>
              <w:t>(</w:t>
            </w:r>
            <w:r w:rsidRPr="00D3710F">
              <w:rPr>
                <w:rFonts w:cs="ＭＳ Ｐゴシック"/>
                <w:sz w:val="20"/>
              </w:rPr>
              <w:t>コンセプト</w:t>
            </w:r>
            <w:r w:rsidRPr="00D3710F">
              <w:rPr>
                <w:rFonts w:cs="ＭＳ Ｐゴシック" w:hint="eastAsia"/>
                <w:sz w:val="20"/>
              </w:rPr>
              <w:t>)</w:t>
            </w:r>
          </w:p>
        </w:tc>
        <w:tc>
          <w:tcPr>
            <w:tcW w:w="5276" w:type="dxa"/>
            <w:tcBorders>
              <w:top w:val="single" w:sz="6" w:space="0" w:color="000000"/>
              <w:left w:val="single" w:sz="6" w:space="0" w:color="000000"/>
              <w:bottom w:val="single" w:sz="6" w:space="0" w:color="000000"/>
              <w:right w:val="single" w:sz="6" w:space="0" w:color="000000"/>
            </w:tcBorders>
            <w:tcMar>
              <w:top w:w="0" w:type="dxa"/>
              <w:left w:w="92" w:type="dxa"/>
              <w:bottom w:w="0" w:type="dxa"/>
              <w:right w:w="92" w:type="dxa"/>
            </w:tcMar>
            <w:vAlign w:val="center"/>
            <w:hideMark/>
          </w:tcPr>
          <w:p w:rsidR="00D3710F" w:rsidRPr="00D3710F" w:rsidRDefault="00D3710F" w:rsidP="001053E2">
            <w:pPr>
              <w:widowControl/>
              <w:rPr>
                <w:rFonts w:cs="ＭＳ Ｐゴシック"/>
                <w:sz w:val="20"/>
              </w:rPr>
            </w:pPr>
            <w:r w:rsidRPr="00D3710F">
              <w:rPr>
                <w:rFonts w:cs="ＭＳ Ｐゴシック" w:hint="eastAsia"/>
                <w:sz w:val="20"/>
              </w:rPr>
              <w:t>･策定方針、他市の傾向や社会情勢等を踏まえ、効果的で実行性のある計画づくりが期待できる方針となっているか。</w:t>
            </w:r>
          </w:p>
        </w:tc>
        <w:tc>
          <w:tcPr>
            <w:tcW w:w="650" w:type="dxa"/>
            <w:gridSpan w:val="2"/>
            <w:tcBorders>
              <w:top w:val="single" w:sz="6" w:space="0" w:color="000000"/>
              <w:left w:val="single" w:sz="6" w:space="0" w:color="000000"/>
              <w:bottom w:val="single" w:sz="6" w:space="0" w:color="000000"/>
              <w:right w:val="single" w:sz="6" w:space="0" w:color="000000"/>
            </w:tcBorders>
            <w:tcMar>
              <w:top w:w="0" w:type="dxa"/>
              <w:left w:w="92" w:type="dxa"/>
              <w:bottom w:w="0" w:type="dxa"/>
              <w:right w:w="92" w:type="dxa"/>
            </w:tcMar>
            <w:vAlign w:val="center"/>
            <w:hideMark/>
          </w:tcPr>
          <w:p w:rsidR="00D3710F" w:rsidRPr="00D3710F" w:rsidRDefault="00D3710F" w:rsidP="001053E2">
            <w:pPr>
              <w:widowControl/>
              <w:jc w:val="center"/>
              <w:rPr>
                <w:rFonts w:cs="ＭＳ Ｐゴシック"/>
                <w:sz w:val="20"/>
              </w:rPr>
            </w:pPr>
            <w:r w:rsidRPr="00D3710F">
              <w:rPr>
                <w:rFonts w:cs="ＭＳ Ｐゴシック" w:hint="eastAsia"/>
                <w:sz w:val="20"/>
              </w:rPr>
              <w:t>10</w:t>
            </w:r>
            <w:r w:rsidRPr="00D3710F">
              <w:rPr>
                <w:rFonts w:cs="ＭＳ Ｐゴシック"/>
                <w:sz w:val="20"/>
              </w:rPr>
              <w:t xml:space="preserve"> </w:t>
            </w:r>
          </w:p>
        </w:tc>
        <w:tc>
          <w:tcPr>
            <w:tcW w:w="594" w:type="dxa"/>
            <w:gridSpan w:val="2"/>
            <w:tcBorders>
              <w:top w:val="single" w:sz="6" w:space="0" w:color="000000"/>
              <w:left w:val="single" w:sz="6" w:space="0" w:color="000000"/>
              <w:bottom w:val="single" w:sz="6" w:space="0" w:color="000000"/>
              <w:right w:val="single" w:sz="6" w:space="0" w:color="000000"/>
            </w:tcBorders>
          </w:tcPr>
          <w:p w:rsidR="00D3710F" w:rsidRPr="00D3710F" w:rsidRDefault="00D3710F" w:rsidP="001053E2">
            <w:pPr>
              <w:widowControl/>
              <w:jc w:val="center"/>
              <w:rPr>
                <w:rFonts w:cs="ＭＳ Ｐゴシック"/>
                <w:sz w:val="20"/>
              </w:rPr>
            </w:pPr>
          </w:p>
        </w:tc>
        <w:tc>
          <w:tcPr>
            <w:tcW w:w="594" w:type="dxa"/>
            <w:gridSpan w:val="2"/>
            <w:tcBorders>
              <w:top w:val="single" w:sz="6" w:space="0" w:color="000000"/>
              <w:left w:val="single" w:sz="6" w:space="0" w:color="000000"/>
              <w:bottom w:val="single" w:sz="6" w:space="0" w:color="000000"/>
              <w:right w:val="single" w:sz="6" w:space="0" w:color="000000"/>
            </w:tcBorders>
          </w:tcPr>
          <w:p w:rsidR="00D3710F" w:rsidRPr="00D3710F" w:rsidRDefault="00D3710F" w:rsidP="001053E2">
            <w:pPr>
              <w:widowControl/>
              <w:jc w:val="center"/>
              <w:rPr>
                <w:rFonts w:cs="ＭＳ Ｐゴシック"/>
                <w:sz w:val="20"/>
              </w:rPr>
            </w:pPr>
          </w:p>
        </w:tc>
      </w:tr>
      <w:tr w:rsidR="00D3710F" w:rsidRPr="00D3710F" w:rsidTr="001053E2">
        <w:trPr>
          <w:trHeight w:hRule="exact" w:val="658"/>
        </w:trPr>
        <w:tc>
          <w:tcPr>
            <w:tcW w:w="653" w:type="dxa"/>
            <w:vMerge/>
            <w:tcBorders>
              <w:left w:val="single" w:sz="6" w:space="0" w:color="000000"/>
              <w:right w:val="single" w:sz="6" w:space="0" w:color="000000"/>
            </w:tcBorders>
          </w:tcPr>
          <w:p w:rsidR="00D3710F" w:rsidRPr="00D3710F" w:rsidRDefault="00D3710F" w:rsidP="001053E2">
            <w:pPr>
              <w:widowControl/>
              <w:jc w:val="center"/>
              <w:rPr>
                <w:rFonts w:cs="ＭＳ Ｐゴシック"/>
                <w:sz w:val="20"/>
              </w:rPr>
            </w:pPr>
          </w:p>
        </w:tc>
        <w:tc>
          <w:tcPr>
            <w:tcW w:w="552" w:type="dxa"/>
            <w:tcBorders>
              <w:top w:val="single" w:sz="6" w:space="0" w:color="000000"/>
              <w:left w:val="single" w:sz="6" w:space="0" w:color="000000"/>
              <w:bottom w:val="single" w:sz="6" w:space="0" w:color="000000"/>
              <w:right w:val="single" w:sz="6" w:space="0" w:color="000000"/>
            </w:tcBorders>
            <w:tcMar>
              <w:top w:w="0" w:type="dxa"/>
              <w:left w:w="92" w:type="dxa"/>
              <w:bottom w:w="0" w:type="dxa"/>
              <w:right w:w="92" w:type="dxa"/>
            </w:tcMar>
            <w:vAlign w:val="center"/>
            <w:hideMark/>
          </w:tcPr>
          <w:p w:rsidR="00D3710F" w:rsidRPr="00D3710F" w:rsidRDefault="00D3710F" w:rsidP="001053E2">
            <w:pPr>
              <w:widowControl/>
              <w:jc w:val="center"/>
              <w:rPr>
                <w:rFonts w:cs="ＭＳ Ｐゴシック"/>
                <w:sz w:val="20"/>
              </w:rPr>
            </w:pPr>
            <w:r w:rsidRPr="00D3710F">
              <w:rPr>
                <w:rFonts w:cs="ＭＳ Ｐゴシック" w:hint="eastAsia"/>
                <w:sz w:val="20"/>
              </w:rPr>
              <w:t>2</w:t>
            </w:r>
          </w:p>
        </w:tc>
        <w:tc>
          <w:tcPr>
            <w:tcW w:w="1595" w:type="dxa"/>
            <w:tcBorders>
              <w:top w:val="single" w:sz="6" w:space="0" w:color="000000"/>
              <w:left w:val="single" w:sz="6" w:space="0" w:color="000000"/>
              <w:bottom w:val="single" w:sz="6" w:space="0" w:color="000000"/>
              <w:right w:val="single" w:sz="6" w:space="0" w:color="000000"/>
            </w:tcBorders>
            <w:tcMar>
              <w:top w:w="0" w:type="dxa"/>
              <w:left w:w="92" w:type="dxa"/>
              <w:bottom w:w="0" w:type="dxa"/>
              <w:right w:w="92" w:type="dxa"/>
            </w:tcMar>
            <w:vAlign w:val="center"/>
            <w:hideMark/>
          </w:tcPr>
          <w:p w:rsidR="00D3710F" w:rsidRPr="00D3710F" w:rsidRDefault="00D3710F" w:rsidP="001053E2">
            <w:pPr>
              <w:widowControl/>
              <w:jc w:val="center"/>
              <w:rPr>
                <w:rFonts w:cs="ＭＳ Ｐゴシック"/>
                <w:sz w:val="20"/>
              </w:rPr>
            </w:pPr>
            <w:r w:rsidRPr="00D3710F">
              <w:rPr>
                <w:rFonts w:cs="ＭＳ Ｐゴシック"/>
                <w:sz w:val="20"/>
              </w:rPr>
              <w:t>業務理解</w:t>
            </w:r>
          </w:p>
          <w:p w:rsidR="00D3710F" w:rsidRPr="00D3710F" w:rsidRDefault="00D3710F" w:rsidP="001053E2">
            <w:pPr>
              <w:widowControl/>
              <w:jc w:val="center"/>
              <w:rPr>
                <w:rFonts w:cs="ＭＳ Ｐゴシック"/>
                <w:sz w:val="20"/>
              </w:rPr>
            </w:pPr>
            <w:r w:rsidRPr="00D3710F">
              <w:rPr>
                <w:rFonts w:cs="ＭＳ Ｐゴシック"/>
                <w:sz w:val="20"/>
              </w:rPr>
              <w:t>課題認識</w:t>
            </w:r>
          </w:p>
        </w:tc>
        <w:tc>
          <w:tcPr>
            <w:tcW w:w="5276" w:type="dxa"/>
            <w:tcBorders>
              <w:top w:val="single" w:sz="6" w:space="0" w:color="000000"/>
              <w:left w:val="single" w:sz="6" w:space="0" w:color="000000"/>
              <w:bottom w:val="single" w:sz="6" w:space="0" w:color="000000"/>
              <w:right w:val="single" w:sz="6" w:space="0" w:color="000000"/>
            </w:tcBorders>
            <w:tcMar>
              <w:top w:w="0" w:type="dxa"/>
              <w:left w:w="92" w:type="dxa"/>
              <w:bottom w:w="0" w:type="dxa"/>
              <w:right w:w="92" w:type="dxa"/>
            </w:tcMar>
            <w:vAlign w:val="center"/>
            <w:hideMark/>
          </w:tcPr>
          <w:p w:rsidR="00D3710F" w:rsidRPr="00D3710F" w:rsidRDefault="00D3710F" w:rsidP="001053E2">
            <w:pPr>
              <w:widowControl/>
              <w:rPr>
                <w:rFonts w:cs="ＭＳ Ｐゴシック"/>
                <w:sz w:val="20"/>
              </w:rPr>
            </w:pPr>
            <w:r w:rsidRPr="00D3710F">
              <w:rPr>
                <w:rFonts w:cs="ＭＳ Ｐゴシック" w:hint="eastAsia"/>
                <w:sz w:val="20"/>
              </w:rPr>
              <w:t>･</w:t>
            </w:r>
            <w:r w:rsidRPr="00D3710F">
              <w:rPr>
                <w:rFonts w:cs="ＭＳ Ｐゴシック"/>
                <w:sz w:val="20"/>
              </w:rPr>
              <w:t>策定方針、仕様書、本業務の目的を理解した上で、現状を把握し、</w:t>
            </w:r>
            <w:r w:rsidRPr="00D3710F">
              <w:rPr>
                <w:rFonts w:cs="ＭＳ Ｐゴシック" w:hint="eastAsia"/>
                <w:sz w:val="20"/>
              </w:rPr>
              <w:t>市が直面している</w:t>
            </w:r>
            <w:r w:rsidRPr="00D3710F">
              <w:rPr>
                <w:rFonts w:cs="ＭＳ Ｐゴシック"/>
                <w:sz w:val="20"/>
              </w:rPr>
              <w:t>課題が示されているか。</w:t>
            </w:r>
          </w:p>
        </w:tc>
        <w:tc>
          <w:tcPr>
            <w:tcW w:w="650" w:type="dxa"/>
            <w:gridSpan w:val="2"/>
            <w:tcBorders>
              <w:top w:val="single" w:sz="6" w:space="0" w:color="000000"/>
              <w:left w:val="single" w:sz="6" w:space="0" w:color="000000"/>
              <w:bottom w:val="single" w:sz="6" w:space="0" w:color="000000"/>
              <w:right w:val="single" w:sz="6" w:space="0" w:color="000000"/>
            </w:tcBorders>
            <w:tcMar>
              <w:top w:w="0" w:type="dxa"/>
              <w:left w:w="92" w:type="dxa"/>
              <w:bottom w:w="0" w:type="dxa"/>
              <w:right w:w="92" w:type="dxa"/>
            </w:tcMar>
            <w:vAlign w:val="center"/>
            <w:hideMark/>
          </w:tcPr>
          <w:p w:rsidR="00D3710F" w:rsidRPr="00D3710F" w:rsidRDefault="00D3710F" w:rsidP="001053E2">
            <w:pPr>
              <w:widowControl/>
              <w:jc w:val="center"/>
              <w:rPr>
                <w:rFonts w:cs="ＭＳ Ｐゴシック"/>
                <w:sz w:val="20"/>
              </w:rPr>
            </w:pPr>
            <w:r w:rsidRPr="00D3710F">
              <w:rPr>
                <w:rFonts w:cs="ＭＳ Ｐゴシック" w:hint="eastAsia"/>
                <w:sz w:val="20"/>
              </w:rPr>
              <w:t>15</w:t>
            </w:r>
            <w:r w:rsidRPr="00D3710F">
              <w:rPr>
                <w:rFonts w:cs="ＭＳ Ｐゴシック"/>
                <w:sz w:val="20"/>
              </w:rPr>
              <w:t xml:space="preserve"> </w:t>
            </w:r>
          </w:p>
        </w:tc>
        <w:tc>
          <w:tcPr>
            <w:tcW w:w="594" w:type="dxa"/>
            <w:gridSpan w:val="2"/>
            <w:tcBorders>
              <w:top w:val="single" w:sz="6" w:space="0" w:color="000000"/>
              <w:left w:val="single" w:sz="6" w:space="0" w:color="000000"/>
              <w:bottom w:val="single" w:sz="6" w:space="0" w:color="000000"/>
              <w:right w:val="single" w:sz="6" w:space="0" w:color="000000"/>
            </w:tcBorders>
          </w:tcPr>
          <w:p w:rsidR="00D3710F" w:rsidRPr="00D3710F" w:rsidRDefault="00D3710F" w:rsidP="001053E2">
            <w:pPr>
              <w:widowControl/>
              <w:jc w:val="center"/>
              <w:rPr>
                <w:rFonts w:cs="ＭＳ Ｐゴシック"/>
                <w:sz w:val="20"/>
              </w:rPr>
            </w:pPr>
          </w:p>
        </w:tc>
        <w:tc>
          <w:tcPr>
            <w:tcW w:w="594" w:type="dxa"/>
            <w:gridSpan w:val="2"/>
            <w:tcBorders>
              <w:top w:val="single" w:sz="6" w:space="0" w:color="000000"/>
              <w:left w:val="single" w:sz="6" w:space="0" w:color="000000"/>
              <w:bottom w:val="single" w:sz="6" w:space="0" w:color="000000"/>
              <w:right w:val="single" w:sz="6" w:space="0" w:color="000000"/>
            </w:tcBorders>
          </w:tcPr>
          <w:p w:rsidR="00D3710F" w:rsidRPr="00D3710F" w:rsidRDefault="00D3710F" w:rsidP="001053E2">
            <w:pPr>
              <w:widowControl/>
              <w:jc w:val="center"/>
              <w:rPr>
                <w:rFonts w:cs="ＭＳ Ｐゴシック"/>
                <w:sz w:val="20"/>
              </w:rPr>
            </w:pPr>
          </w:p>
        </w:tc>
      </w:tr>
      <w:tr w:rsidR="00D3710F" w:rsidRPr="00D3710F" w:rsidTr="00273F1C">
        <w:trPr>
          <w:trHeight w:hRule="exact" w:val="2557"/>
        </w:trPr>
        <w:tc>
          <w:tcPr>
            <w:tcW w:w="653" w:type="dxa"/>
            <w:vMerge/>
            <w:tcBorders>
              <w:left w:val="single" w:sz="6" w:space="0" w:color="000000"/>
              <w:right w:val="single" w:sz="6" w:space="0" w:color="000000"/>
            </w:tcBorders>
          </w:tcPr>
          <w:p w:rsidR="00D3710F" w:rsidRPr="00D3710F" w:rsidRDefault="00D3710F" w:rsidP="001053E2">
            <w:pPr>
              <w:widowControl/>
              <w:jc w:val="center"/>
              <w:rPr>
                <w:rFonts w:cs="ＭＳ Ｐゴシック"/>
                <w:sz w:val="20"/>
              </w:rPr>
            </w:pPr>
          </w:p>
        </w:tc>
        <w:tc>
          <w:tcPr>
            <w:tcW w:w="552" w:type="dxa"/>
            <w:tcBorders>
              <w:top w:val="single" w:sz="6" w:space="0" w:color="000000"/>
              <w:left w:val="single" w:sz="6" w:space="0" w:color="000000"/>
              <w:bottom w:val="single" w:sz="6" w:space="0" w:color="000000"/>
              <w:right w:val="single" w:sz="6" w:space="0" w:color="000000"/>
            </w:tcBorders>
            <w:tcMar>
              <w:top w:w="0" w:type="dxa"/>
              <w:left w:w="92" w:type="dxa"/>
              <w:bottom w:w="0" w:type="dxa"/>
              <w:right w:w="92" w:type="dxa"/>
            </w:tcMar>
            <w:vAlign w:val="center"/>
            <w:hideMark/>
          </w:tcPr>
          <w:p w:rsidR="00D3710F" w:rsidRPr="00D3710F" w:rsidRDefault="00D3710F" w:rsidP="001053E2">
            <w:pPr>
              <w:widowControl/>
              <w:jc w:val="center"/>
              <w:rPr>
                <w:rFonts w:cs="ＭＳ Ｐゴシック"/>
                <w:sz w:val="20"/>
              </w:rPr>
            </w:pPr>
            <w:r w:rsidRPr="00D3710F">
              <w:rPr>
                <w:rFonts w:cs="ＭＳ Ｐゴシック" w:hint="eastAsia"/>
                <w:sz w:val="20"/>
              </w:rPr>
              <w:t>3</w:t>
            </w:r>
          </w:p>
        </w:tc>
        <w:tc>
          <w:tcPr>
            <w:tcW w:w="1595" w:type="dxa"/>
            <w:tcBorders>
              <w:top w:val="single" w:sz="6" w:space="0" w:color="000000"/>
              <w:left w:val="single" w:sz="6" w:space="0" w:color="000000"/>
              <w:bottom w:val="single" w:sz="6" w:space="0" w:color="000000"/>
              <w:right w:val="single" w:sz="6" w:space="0" w:color="000000"/>
            </w:tcBorders>
            <w:tcMar>
              <w:top w:w="0" w:type="dxa"/>
              <w:left w:w="92" w:type="dxa"/>
              <w:bottom w:w="0" w:type="dxa"/>
              <w:right w:w="92" w:type="dxa"/>
            </w:tcMar>
            <w:vAlign w:val="center"/>
            <w:hideMark/>
          </w:tcPr>
          <w:p w:rsidR="00D3710F" w:rsidRPr="00D3710F" w:rsidRDefault="00D3710F" w:rsidP="001053E2">
            <w:pPr>
              <w:widowControl/>
              <w:jc w:val="center"/>
              <w:rPr>
                <w:rFonts w:cs="ＭＳ Ｐゴシック"/>
                <w:sz w:val="20"/>
              </w:rPr>
            </w:pPr>
            <w:r w:rsidRPr="00D3710F">
              <w:rPr>
                <w:rFonts w:cs="ＭＳ Ｐゴシック"/>
                <w:sz w:val="20"/>
              </w:rPr>
              <w:t>業務計画及び作業スケジュール</w:t>
            </w:r>
          </w:p>
        </w:tc>
        <w:tc>
          <w:tcPr>
            <w:tcW w:w="5276" w:type="dxa"/>
            <w:tcBorders>
              <w:top w:val="single" w:sz="6" w:space="0" w:color="000000"/>
              <w:left w:val="single" w:sz="6" w:space="0" w:color="000000"/>
              <w:bottom w:val="single" w:sz="6" w:space="0" w:color="000000"/>
              <w:right w:val="single" w:sz="6" w:space="0" w:color="000000"/>
            </w:tcBorders>
            <w:tcMar>
              <w:top w:w="0" w:type="dxa"/>
              <w:left w:w="92" w:type="dxa"/>
              <w:bottom w:w="0" w:type="dxa"/>
              <w:right w:w="92" w:type="dxa"/>
            </w:tcMar>
            <w:vAlign w:val="center"/>
            <w:hideMark/>
          </w:tcPr>
          <w:p w:rsidR="00D3710F" w:rsidRPr="00D3710F" w:rsidRDefault="00D3710F" w:rsidP="001053E2">
            <w:pPr>
              <w:widowControl/>
              <w:jc w:val="left"/>
              <w:rPr>
                <w:rFonts w:cs="ＭＳ Ｐゴシック"/>
                <w:sz w:val="20"/>
              </w:rPr>
            </w:pPr>
            <w:r w:rsidRPr="00D3710F">
              <w:rPr>
                <w:rFonts w:cs="ＭＳ Ｐゴシック" w:hint="eastAsia"/>
                <w:sz w:val="20"/>
              </w:rPr>
              <w:t>･</w:t>
            </w:r>
            <w:r w:rsidRPr="00D3710F">
              <w:rPr>
                <w:rFonts w:cs="ＭＳ Ｐゴシック"/>
                <w:sz w:val="20"/>
              </w:rPr>
              <w:t>委託期間内における業務を遂行するための作業工程が設定されているか。</w:t>
            </w:r>
          </w:p>
          <w:p w:rsidR="00D3710F" w:rsidRPr="00D3710F" w:rsidRDefault="00D3710F" w:rsidP="001053E2">
            <w:pPr>
              <w:widowControl/>
              <w:jc w:val="left"/>
              <w:rPr>
                <w:rFonts w:cs="ＭＳ Ｐゴシック"/>
                <w:sz w:val="20"/>
              </w:rPr>
            </w:pPr>
            <w:r w:rsidRPr="00D3710F">
              <w:rPr>
                <w:rFonts w:cs="ＭＳ Ｐゴシック" w:hint="eastAsia"/>
                <w:sz w:val="20"/>
              </w:rPr>
              <w:t>･</w:t>
            </w:r>
            <w:r w:rsidRPr="00D3710F">
              <w:rPr>
                <w:rFonts w:cs="ＭＳ Ｐゴシック"/>
                <w:sz w:val="20"/>
              </w:rPr>
              <w:t>仕様書を踏まえて、実行可能な業務工程が設定されているか。また進捗に遅れが生じた場合の対応策を検討しているか。</w:t>
            </w:r>
          </w:p>
          <w:p w:rsidR="00D3710F" w:rsidRPr="00D3710F" w:rsidRDefault="00D3710F" w:rsidP="001053E2">
            <w:pPr>
              <w:widowControl/>
              <w:jc w:val="left"/>
              <w:rPr>
                <w:rFonts w:cs="ＭＳ Ｐゴシック"/>
                <w:sz w:val="20"/>
              </w:rPr>
            </w:pPr>
            <w:r w:rsidRPr="00D3710F">
              <w:rPr>
                <w:rFonts w:cs="ＭＳ Ｐゴシック" w:hint="eastAsia"/>
                <w:sz w:val="20"/>
              </w:rPr>
              <w:t>･本市が実施する春日部市公共施設マネジメント基本計画審議会、市民説明会、庁内会議等と連携が図れているか。</w:t>
            </w:r>
          </w:p>
        </w:tc>
        <w:tc>
          <w:tcPr>
            <w:tcW w:w="650" w:type="dxa"/>
            <w:gridSpan w:val="2"/>
            <w:tcBorders>
              <w:top w:val="single" w:sz="6" w:space="0" w:color="000000"/>
              <w:left w:val="single" w:sz="6" w:space="0" w:color="000000"/>
              <w:bottom w:val="single" w:sz="6" w:space="0" w:color="000000"/>
              <w:right w:val="single" w:sz="6" w:space="0" w:color="000000"/>
            </w:tcBorders>
            <w:tcMar>
              <w:top w:w="0" w:type="dxa"/>
              <w:left w:w="92" w:type="dxa"/>
              <w:bottom w:w="0" w:type="dxa"/>
              <w:right w:w="92" w:type="dxa"/>
            </w:tcMar>
            <w:vAlign w:val="center"/>
            <w:hideMark/>
          </w:tcPr>
          <w:p w:rsidR="00D3710F" w:rsidRPr="00D3710F" w:rsidRDefault="003522E4" w:rsidP="001053E2">
            <w:pPr>
              <w:widowControl/>
              <w:jc w:val="center"/>
              <w:rPr>
                <w:rFonts w:cs="ＭＳ Ｐゴシック"/>
                <w:sz w:val="20"/>
              </w:rPr>
            </w:pPr>
            <w:r>
              <w:rPr>
                <w:rFonts w:cs="ＭＳ Ｐゴシック" w:hint="eastAsia"/>
                <w:sz w:val="20"/>
              </w:rPr>
              <w:t>20</w:t>
            </w:r>
            <w:r w:rsidR="00D3710F" w:rsidRPr="00D3710F">
              <w:rPr>
                <w:rFonts w:cs="ＭＳ Ｐゴシック"/>
                <w:sz w:val="20"/>
              </w:rPr>
              <w:t xml:space="preserve"> </w:t>
            </w:r>
          </w:p>
        </w:tc>
        <w:tc>
          <w:tcPr>
            <w:tcW w:w="594" w:type="dxa"/>
            <w:gridSpan w:val="2"/>
            <w:tcBorders>
              <w:top w:val="single" w:sz="6" w:space="0" w:color="000000"/>
              <w:left w:val="single" w:sz="6" w:space="0" w:color="000000"/>
              <w:bottom w:val="single" w:sz="6" w:space="0" w:color="000000"/>
              <w:right w:val="single" w:sz="6" w:space="0" w:color="000000"/>
            </w:tcBorders>
          </w:tcPr>
          <w:p w:rsidR="00D3710F" w:rsidRPr="00D3710F" w:rsidRDefault="00D3710F" w:rsidP="001053E2">
            <w:pPr>
              <w:widowControl/>
              <w:jc w:val="center"/>
              <w:rPr>
                <w:rFonts w:cs="ＭＳ Ｐゴシック"/>
                <w:sz w:val="20"/>
              </w:rPr>
            </w:pPr>
          </w:p>
        </w:tc>
        <w:tc>
          <w:tcPr>
            <w:tcW w:w="594" w:type="dxa"/>
            <w:gridSpan w:val="2"/>
            <w:tcBorders>
              <w:top w:val="single" w:sz="6" w:space="0" w:color="000000"/>
              <w:left w:val="single" w:sz="6" w:space="0" w:color="000000"/>
              <w:bottom w:val="single" w:sz="6" w:space="0" w:color="000000"/>
              <w:right w:val="single" w:sz="6" w:space="0" w:color="000000"/>
            </w:tcBorders>
          </w:tcPr>
          <w:p w:rsidR="00D3710F" w:rsidRPr="00D3710F" w:rsidRDefault="00D3710F" w:rsidP="001053E2">
            <w:pPr>
              <w:widowControl/>
              <w:jc w:val="center"/>
              <w:rPr>
                <w:rFonts w:cs="ＭＳ Ｐゴシック"/>
                <w:sz w:val="20"/>
              </w:rPr>
            </w:pPr>
          </w:p>
        </w:tc>
      </w:tr>
      <w:tr w:rsidR="00D3710F" w:rsidRPr="00D3710F" w:rsidTr="001053E2">
        <w:trPr>
          <w:trHeight w:val="2002"/>
        </w:trPr>
        <w:tc>
          <w:tcPr>
            <w:tcW w:w="653" w:type="dxa"/>
            <w:vMerge/>
            <w:tcBorders>
              <w:left w:val="single" w:sz="6" w:space="0" w:color="000000"/>
              <w:right w:val="single" w:sz="6" w:space="0" w:color="000000"/>
            </w:tcBorders>
          </w:tcPr>
          <w:p w:rsidR="00D3710F" w:rsidRPr="00D3710F" w:rsidRDefault="00D3710F" w:rsidP="001053E2">
            <w:pPr>
              <w:widowControl/>
              <w:jc w:val="center"/>
              <w:rPr>
                <w:rFonts w:cs="ＭＳ Ｐゴシック"/>
                <w:sz w:val="20"/>
              </w:rPr>
            </w:pPr>
          </w:p>
        </w:tc>
        <w:tc>
          <w:tcPr>
            <w:tcW w:w="552" w:type="dxa"/>
            <w:tcBorders>
              <w:top w:val="single" w:sz="6" w:space="0" w:color="000000"/>
              <w:left w:val="single" w:sz="6" w:space="0" w:color="000000"/>
              <w:bottom w:val="single" w:sz="6" w:space="0" w:color="000000"/>
              <w:right w:val="single" w:sz="6" w:space="0" w:color="000000"/>
            </w:tcBorders>
            <w:tcMar>
              <w:top w:w="0" w:type="dxa"/>
              <w:left w:w="92" w:type="dxa"/>
              <w:bottom w:w="0" w:type="dxa"/>
              <w:right w:w="92" w:type="dxa"/>
            </w:tcMar>
            <w:vAlign w:val="center"/>
            <w:hideMark/>
          </w:tcPr>
          <w:p w:rsidR="00D3710F" w:rsidRPr="00D3710F" w:rsidRDefault="00D3710F" w:rsidP="001053E2">
            <w:pPr>
              <w:widowControl/>
              <w:jc w:val="center"/>
              <w:rPr>
                <w:rFonts w:cs="ＭＳ Ｐゴシック"/>
                <w:sz w:val="20"/>
              </w:rPr>
            </w:pPr>
            <w:r w:rsidRPr="00D3710F">
              <w:rPr>
                <w:rFonts w:cs="ＭＳ Ｐゴシック" w:hint="eastAsia"/>
                <w:sz w:val="20"/>
              </w:rPr>
              <w:t>4</w:t>
            </w:r>
          </w:p>
        </w:tc>
        <w:tc>
          <w:tcPr>
            <w:tcW w:w="1595" w:type="dxa"/>
            <w:tcBorders>
              <w:top w:val="single" w:sz="6" w:space="0" w:color="000000"/>
              <w:left w:val="single" w:sz="6" w:space="0" w:color="000000"/>
              <w:bottom w:val="single" w:sz="6" w:space="0" w:color="000000"/>
              <w:right w:val="single" w:sz="6" w:space="0" w:color="000000"/>
            </w:tcBorders>
            <w:tcMar>
              <w:top w:w="0" w:type="dxa"/>
              <w:left w:w="92" w:type="dxa"/>
              <w:bottom w:w="0" w:type="dxa"/>
              <w:right w:w="92" w:type="dxa"/>
            </w:tcMar>
            <w:vAlign w:val="center"/>
            <w:hideMark/>
          </w:tcPr>
          <w:p w:rsidR="00D3710F" w:rsidRPr="00D3710F" w:rsidRDefault="00D3710F" w:rsidP="001053E2">
            <w:pPr>
              <w:widowControl/>
              <w:jc w:val="center"/>
              <w:rPr>
                <w:rFonts w:cs="ＭＳ Ｐゴシック"/>
                <w:sz w:val="20"/>
              </w:rPr>
            </w:pPr>
            <w:r w:rsidRPr="00D3710F">
              <w:rPr>
                <w:rFonts w:cs="ＭＳ Ｐゴシック"/>
                <w:sz w:val="20"/>
              </w:rPr>
              <w:t>改訂の方針</w:t>
            </w:r>
          </w:p>
        </w:tc>
        <w:tc>
          <w:tcPr>
            <w:tcW w:w="5276" w:type="dxa"/>
            <w:tcBorders>
              <w:top w:val="single" w:sz="6" w:space="0" w:color="000000"/>
              <w:left w:val="single" w:sz="6" w:space="0" w:color="000000"/>
              <w:bottom w:val="single" w:sz="6" w:space="0" w:color="000000"/>
              <w:right w:val="single" w:sz="6" w:space="0" w:color="000000"/>
            </w:tcBorders>
            <w:tcMar>
              <w:top w:w="0" w:type="dxa"/>
              <w:left w:w="92" w:type="dxa"/>
              <w:bottom w:w="0" w:type="dxa"/>
              <w:right w:w="92" w:type="dxa"/>
            </w:tcMar>
            <w:vAlign w:val="center"/>
            <w:hideMark/>
          </w:tcPr>
          <w:p w:rsidR="00D3710F" w:rsidRPr="00D3710F" w:rsidRDefault="00D3710F" w:rsidP="001053E2">
            <w:pPr>
              <w:widowControl/>
              <w:jc w:val="left"/>
              <w:rPr>
                <w:rFonts w:cs="ＭＳ Ｐゴシック"/>
                <w:sz w:val="20"/>
              </w:rPr>
            </w:pPr>
            <w:r w:rsidRPr="00D3710F">
              <w:rPr>
                <w:rFonts w:cs="ＭＳ Ｐゴシック" w:hint="eastAsia"/>
                <w:sz w:val="20"/>
              </w:rPr>
              <w:t>･</w:t>
            </w:r>
            <w:r w:rsidRPr="00D3710F">
              <w:rPr>
                <w:rFonts w:cs="ＭＳ Ｐゴシック"/>
                <w:sz w:val="20"/>
              </w:rPr>
              <w:t>課題を踏まえて、課題の解決に向けて計画に取り入れるべき事項や手法が提案されているか。</w:t>
            </w:r>
          </w:p>
          <w:p w:rsidR="00D3710F" w:rsidRPr="00D3710F" w:rsidRDefault="00D3710F" w:rsidP="001053E2">
            <w:pPr>
              <w:widowControl/>
              <w:jc w:val="left"/>
              <w:rPr>
                <w:rFonts w:cs="ＭＳ Ｐゴシック"/>
                <w:sz w:val="20"/>
              </w:rPr>
            </w:pPr>
            <w:r w:rsidRPr="00D3710F">
              <w:rPr>
                <w:rFonts w:cs="ＭＳ Ｐゴシック" w:hint="eastAsia"/>
                <w:sz w:val="20"/>
              </w:rPr>
              <w:t>･</w:t>
            </w:r>
            <w:r w:rsidRPr="00D3710F">
              <w:rPr>
                <w:rFonts w:cs="ＭＳ Ｐゴシック"/>
                <w:sz w:val="20"/>
              </w:rPr>
              <w:t>未策定の個別施設計画の基盤となるような手法が提案されているか。</w:t>
            </w:r>
          </w:p>
          <w:p w:rsidR="00D3710F" w:rsidRPr="00D3710F" w:rsidRDefault="00D3710F" w:rsidP="001053E2">
            <w:pPr>
              <w:widowControl/>
              <w:jc w:val="left"/>
              <w:rPr>
                <w:rFonts w:cs="ＭＳ Ｐゴシック"/>
                <w:sz w:val="20"/>
              </w:rPr>
            </w:pPr>
            <w:r w:rsidRPr="00D3710F">
              <w:rPr>
                <w:rFonts w:cs="ＭＳ Ｐゴシック" w:hint="eastAsia"/>
                <w:sz w:val="20"/>
              </w:rPr>
              <w:t>･</w:t>
            </w:r>
            <w:r w:rsidRPr="00D3710F">
              <w:rPr>
                <w:rFonts w:cs="ＭＳ Ｐゴシック"/>
                <w:sz w:val="20"/>
              </w:rPr>
              <w:t>計画書の基本構成（章立て）が提案され、計画の構成として適切な内容となっているか。</w:t>
            </w:r>
          </w:p>
        </w:tc>
        <w:tc>
          <w:tcPr>
            <w:tcW w:w="650" w:type="dxa"/>
            <w:gridSpan w:val="2"/>
            <w:tcBorders>
              <w:top w:val="single" w:sz="6" w:space="0" w:color="000000"/>
              <w:left w:val="single" w:sz="6" w:space="0" w:color="000000"/>
              <w:bottom w:val="single" w:sz="6" w:space="0" w:color="000000"/>
              <w:right w:val="single" w:sz="6" w:space="0" w:color="000000"/>
            </w:tcBorders>
            <w:tcMar>
              <w:top w:w="0" w:type="dxa"/>
              <w:left w:w="92" w:type="dxa"/>
              <w:bottom w:w="0" w:type="dxa"/>
              <w:right w:w="92" w:type="dxa"/>
            </w:tcMar>
            <w:vAlign w:val="center"/>
            <w:hideMark/>
          </w:tcPr>
          <w:p w:rsidR="00D3710F" w:rsidRPr="00D3710F" w:rsidRDefault="003522E4" w:rsidP="001053E2">
            <w:pPr>
              <w:widowControl/>
              <w:jc w:val="center"/>
              <w:rPr>
                <w:rFonts w:cs="ＭＳ Ｐゴシック"/>
                <w:sz w:val="20"/>
              </w:rPr>
            </w:pPr>
            <w:r>
              <w:rPr>
                <w:rFonts w:cs="ＭＳ Ｐゴシック" w:hint="eastAsia"/>
                <w:sz w:val="20"/>
              </w:rPr>
              <w:t>20</w:t>
            </w:r>
            <w:r w:rsidR="00D3710F" w:rsidRPr="00D3710F">
              <w:rPr>
                <w:rFonts w:cs="ＭＳ Ｐゴシック"/>
                <w:sz w:val="20"/>
              </w:rPr>
              <w:t xml:space="preserve"> </w:t>
            </w:r>
          </w:p>
        </w:tc>
        <w:tc>
          <w:tcPr>
            <w:tcW w:w="594" w:type="dxa"/>
            <w:gridSpan w:val="2"/>
            <w:tcBorders>
              <w:top w:val="single" w:sz="6" w:space="0" w:color="000000"/>
              <w:left w:val="single" w:sz="6" w:space="0" w:color="000000"/>
              <w:bottom w:val="single" w:sz="6" w:space="0" w:color="000000"/>
              <w:right w:val="single" w:sz="6" w:space="0" w:color="000000"/>
            </w:tcBorders>
          </w:tcPr>
          <w:p w:rsidR="00D3710F" w:rsidRPr="00D3710F" w:rsidRDefault="00D3710F" w:rsidP="001053E2">
            <w:pPr>
              <w:widowControl/>
              <w:jc w:val="center"/>
              <w:rPr>
                <w:rFonts w:cs="ＭＳ Ｐゴシック"/>
                <w:sz w:val="20"/>
              </w:rPr>
            </w:pPr>
          </w:p>
        </w:tc>
        <w:tc>
          <w:tcPr>
            <w:tcW w:w="594" w:type="dxa"/>
            <w:gridSpan w:val="2"/>
            <w:tcBorders>
              <w:top w:val="single" w:sz="6" w:space="0" w:color="000000"/>
              <w:left w:val="single" w:sz="6" w:space="0" w:color="000000"/>
              <w:bottom w:val="single" w:sz="6" w:space="0" w:color="000000"/>
              <w:right w:val="single" w:sz="6" w:space="0" w:color="000000"/>
            </w:tcBorders>
          </w:tcPr>
          <w:p w:rsidR="00D3710F" w:rsidRPr="00D3710F" w:rsidRDefault="00D3710F" w:rsidP="001053E2">
            <w:pPr>
              <w:widowControl/>
              <w:jc w:val="center"/>
              <w:rPr>
                <w:rFonts w:cs="ＭＳ Ｐゴシック"/>
                <w:sz w:val="20"/>
              </w:rPr>
            </w:pPr>
          </w:p>
        </w:tc>
      </w:tr>
      <w:tr w:rsidR="00D3710F" w:rsidRPr="00D3710F" w:rsidTr="001053E2">
        <w:trPr>
          <w:trHeight w:hRule="exact" w:val="727"/>
        </w:trPr>
        <w:tc>
          <w:tcPr>
            <w:tcW w:w="653" w:type="dxa"/>
            <w:vMerge/>
            <w:tcBorders>
              <w:left w:val="single" w:sz="6" w:space="0" w:color="000000"/>
              <w:right w:val="single" w:sz="6" w:space="0" w:color="000000"/>
            </w:tcBorders>
          </w:tcPr>
          <w:p w:rsidR="00D3710F" w:rsidRPr="00D3710F" w:rsidRDefault="00D3710F" w:rsidP="001053E2">
            <w:pPr>
              <w:widowControl/>
              <w:jc w:val="center"/>
              <w:rPr>
                <w:rFonts w:cs="ＭＳ Ｐゴシック"/>
                <w:sz w:val="20"/>
              </w:rPr>
            </w:pPr>
          </w:p>
        </w:tc>
        <w:tc>
          <w:tcPr>
            <w:tcW w:w="552" w:type="dxa"/>
            <w:tcBorders>
              <w:top w:val="single" w:sz="6" w:space="0" w:color="000000"/>
              <w:left w:val="single" w:sz="6" w:space="0" w:color="000000"/>
              <w:bottom w:val="single" w:sz="6" w:space="0" w:color="000000"/>
              <w:right w:val="single" w:sz="6" w:space="0" w:color="000000"/>
            </w:tcBorders>
            <w:tcMar>
              <w:top w:w="0" w:type="dxa"/>
              <w:left w:w="92" w:type="dxa"/>
              <w:bottom w:w="0" w:type="dxa"/>
              <w:right w:w="92" w:type="dxa"/>
            </w:tcMar>
            <w:vAlign w:val="center"/>
            <w:hideMark/>
          </w:tcPr>
          <w:p w:rsidR="00D3710F" w:rsidRPr="00D3710F" w:rsidRDefault="00D3710F" w:rsidP="001053E2">
            <w:pPr>
              <w:widowControl/>
              <w:jc w:val="center"/>
              <w:rPr>
                <w:rFonts w:cs="ＭＳ Ｐゴシック"/>
                <w:sz w:val="20"/>
              </w:rPr>
            </w:pPr>
            <w:r w:rsidRPr="00D3710F">
              <w:rPr>
                <w:rFonts w:cs="ＭＳ Ｐゴシック" w:hint="eastAsia"/>
                <w:sz w:val="20"/>
              </w:rPr>
              <w:t>5</w:t>
            </w:r>
          </w:p>
        </w:tc>
        <w:tc>
          <w:tcPr>
            <w:tcW w:w="1595" w:type="dxa"/>
            <w:tcBorders>
              <w:top w:val="single" w:sz="6" w:space="0" w:color="000000"/>
              <w:left w:val="single" w:sz="6" w:space="0" w:color="000000"/>
              <w:bottom w:val="single" w:sz="6" w:space="0" w:color="000000"/>
              <w:right w:val="single" w:sz="6" w:space="0" w:color="000000"/>
            </w:tcBorders>
            <w:tcMar>
              <w:top w:w="0" w:type="dxa"/>
              <w:left w:w="92" w:type="dxa"/>
              <w:bottom w:w="0" w:type="dxa"/>
              <w:right w:w="92" w:type="dxa"/>
            </w:tcMar>
            <w:vAlign w:val="center"/>
            <w:hideMark/>
          </w:tcPr>
          <w:p w:rsidR="00D3710F" w:rsidRPr="00D3710F" w:rsidRDefault="00D3710F" w:rsidP="001053E2">
            <w:pPr>
              <w:widowControl/>
              <w:jc w:val="center"/>
              <w:rPr>
                <w:rFonts w:cs="ＭＳ Ｐゴシック"/>
                <w:sz w:val="20"/>
              </w:rPr>
            </w:pPr>
            <w:r w:rsidRPr="00D3710F">
              <w:rPr>
                <w:rFonts w:cs="ＭＳ Ｐゴシック"/>
                <w:sz w:val="20"/>
              </w:rPr>
              <w:t>計画書の分かりやすさ</w:t>
            </w:r>
          </w:p>
        </w:tc>
        <w:tc>
          <w:tcPr>
            <w:tcW w:w="5276" w:type="dxa"/>
            <w:tcBorders>
              <w:top w:val="single" w:sz="6" w:space="0" w:color="000000"/>
              <w:left w:val="single" w:sz="6" w:space="0" w:color="000000"/>
              <w:bottom w:val="single" w:sz="6" w:space="0" w:color="000000"/>
              <w:right w:val="single" w:sz="6" w:space="0" w:color="000000"/>
            </w:tcBorders>
            <w:tcMar>
              <w:top w:w="0" w:type="dxa"/>
              <w:left w:w="92" w:type="dxa"/>
              <w:bottom w:w="0" w:type="dxa"/>
              <w:right w:w="92" w:type="dxa"/>
            </w:tcMar>
            <w:vAlign w:val="center"/>
            <w:hideMark/>
          </w:tcPr>
          <w:p w:rsidR="00D3710F" w:rsidRPr="00D3710F" w:rsidRDefault="00D3710F" w:rsidP="001053E2">
            <w:pPr>
              <w:widowControl/>
              <w:jc w:val="left"/>
              <w:rPr>
                <w:rFonts w:cs="ＭＳ Ｐゴシック"/>
                <w:sz w:val="20"/>
              </w:rPr>
            </w:pPr>
            <w:r w:rsidRPr="00D3710F">
              <w:rPr>
                <w:rFonts w:cs="ＭＳ Ｐゴシック" w:hint="eastAsia"/>
                <w:sz w:val="20"/>
              </w:rPr>
              <w:t>･</w:t>
            </w:r>
            <w:r w:rsidRPr="00D3710F">
              <w:rPr>
                <w:rFonts w:cs="ＭＳ Ｐゴシック"/>
                <w:sz w:val="20"/>
              </w:rPr>
              <w:t>計画書のレイアウト、図表・写真の活用方針等、分かりやすい計画書とするための方針となっているか。</w:t>
            </w:r>
          </w:p>
        </w:tc>
        <w:tc>
          <w:tcPr>
            <w:tcW w:w="650" w:type="dxa"/>
            <w:gridSpan w:val="2"/>
            <w:tcBorders>
              <w:top w:val="single" w:sz="6" w:space="0" w:color="000000"/>
              <w:left w:val="single" w:sz="6" w:space="0" w:color="000000"/>
              <w:bottom w:val="single" w:sz="6" w:space="0" w:color="000000"/>
              <w:right w:val="single" w:sz="6" w:space="0" w:color="000000"/>
            </w:tcBorders>
            <w:tcMar>
              <w:top w:w="0" w:type="dxa"/>
              <w:left w:w="92" w:type="dxa"/>
              <w:bottom w:w="0" w:type="dxa"/>
              <w:right w:w="92" w:type="dxa"/>
            </w:tcMar>
            <w:vAlign w:val="center"/>
            <w:hideMark/>
          </w:tcPr>
          <w:p w:rsidR="00D3710F" w:rsidRPr="00D3710F" w:rsidRDefault="00D3710F" w:rsidP="001053E2">
            <w:pPr>
              <w:widowControl/>
              <w:jc w:val="center"/>
              <w:rPr>
                <w:rFonts w:cs="ＭＳ Ｐゴシック"/>
                <w:sz w:val="20"/>
              </w:rPr>
            </w:pPr>
            <w:r w:rsidRPr="00D3710F">
              <w:rPr>
                <w:rFonts w:cs="ＭＳ Ｐゴシック" w:hint="eastAsia"/>
                <w:sz w:val="20"/>
              </w:rPr>
              <w:t>20</w:t>
            </w:r>
            <w:r w:rsidRPr="00D3710F">
              <w:rPr>
                <w:rFonts w:cs="ＭＳ Ｐゴシック"/>
                <w:sz w:val="20"/>
              </w:rPr>
              <w:t xml:space="preserve"> </w:t>
            </w:r>
          </w:p>
        </w:tc>
        <w:tc>
          <w:tcPr>
            <w:tcW w:w="594" w:type="dxa"/>
            <w:gridSpan w:val="2"/>
            <w:tcBorders>
              <w:top w:val="single" w:sz="6" w:space="0" w:color="000000"/>
              <w:left w:val="single" w:sz="6" w:space="0" w:color="000000"/>
              <w:bottom w:val="single" w:sz="6" w:space="0" w:color="000000"/>
              <w:right w:val="single" w:sz="6" w:space="0" w:color="000000"/>
            </w:tcBorders>
          </w:tcPr>
          <w:p w:rsidR="00D3710F" w:rsidRPr="00D3710F" w:rsidRDefault="00D3710F" w:rsidP="001053E2">
            <w:pPr>
              <w:widowControl/>
              <w:jc w:val="center"/>
              <w:rPr>
                <w:rFonts w:cs="ＭＳ Ｐゴシック"/>
                <w:sz w:val="20"/>
              </w:rPr>
            </w:pPr>
          </w:p>
        </w:tc>
        <w:tc>
          <w:tcPr>
            <w:tcW w:w="594" w:type="dxa"/>
            <w:gridSpan w:val="2"/>
            <w:tcBorders>
              <w:top w:val="single" w:sz="6" w:space="0" w:color="000000"/>
              <w:left w:val="single" w:sz="6" w:space="0" w:color="000000"/>
              <w:bottom w:val="single" w:sz="6" w:space="0" w:color="000000"/>
              <w:right w:val="single" w:sz="6" w:space="0" w:color="000000"/>
            </w:tcBorders>
          </w:tcPr>
          <w:p w:rsidR="00D3710F" w:rsidRPr="00D3710F" w:rsidRDefault="00D3710F" w:rsidP="001053E2">
            <w:pPr>
              <w:widowControl/>
              <w:jc w:val="center"/>
              <w:rPr>
                <w:rFonts w:cs="ＭＳ Ｐゴシック"/>
                <w:sz w:val="20"/>
              </w:rPr>
            </w:pPr>
          </w:p>
        </w:tc>
      </w:tr>
      <w:tr w:rsidR="00D3710F" w:rsidRPr="00D3710F" w:rsidTr="001053E2">
        <w:trPr>
          <w:trHeight w:hRule="exact" w:val="696"/>
        </w:trPr>
        <w:tc>
          <w:tcPr>
            <w:tcW w:w="653" w:type="dxa"/>
            <w:vMerge/>
            <w:tcBorders>
              <w:left w:val="single" w:sz="6" w:space="0" w:color="000000"/>
              <w:right w:val="single" w:sz="6" w:space="0" w:color="000000"/>
            </w:tcBorders>
          </w:tcPr>
          <w:p w:rsidR="00D3710F" w:rsidRPr="00D3710F" w:rsidRDefault="00D3710F" w:rsidP="001053E2">
            <w:pPr>
              <w:widowControl/>
              <w:jc w:val="center"/>
              <w:rPr>
                <w:rFonts w:cs="ＭＳ Ｐゴシック"/>
                <w:sz w:val="20"/>
              </w:rPr>
            </w:pPr>
          </w:p>
        </w:tc>
        <w:tc>
          <w:tcPr>
            <w:tcW w:w="552" w:type="dxa"/>
            <w:tcBorders>
              <w:top w:val="single" w:sz="6" w:space="0" w:color="000000"/>
              <w:left w:val="single" w:sz="6" w:space="0" w:color="000000"/>
              <w:bottom w:val="single" w:sz="6" w:space="0" w:color="000000"/>
              <w:right w:val="single" w:sz="6" w:space="0" w:color="000000"/>
            </w:tcBorders>
            <w:tcMar>
              <w:top w:w="0" w:type="dxa"/>
              <w:left w:w="92" w:type="dxa"/>
              <w:bottom w:w="0" w:type="dxa"/>
              <w:right w:w="92" w:type="dxa"/>
            </w:tcMar>
            <w:vAlign w:val="center"/>
            <w:hideMark/>
          </w:tcPr>
          <w:p w:rsidR="00D3710F" w:rsidRPr="00D3710F" w:rsidRDefault="00D3710F" w:rsidP="001053E2">
            <w:pPr>
              <w:widowControl/>
              <w:jc w:val="center"/>
              <w:rPr>
                <w:rFonts w:cs="ＭＳ Ｐゴシック"/>
                <w:sz w:val="20"/>
              </w:rPr>
            </w:pPr>
            <w:r w:rsidRPr="00D3710F">
              <w:rPr>
                <w:rFonts w:cs="ＭＳ Ｐゴシック" w:hint="eastAsia"/>
                <w:sz w:val="20"/>
              </w:rPr>
              <w:t>6</w:t>
            </w:r>
          </w:p>
        </w:tc>
        <w:tc>
          <w:tcPr>
            <w:tcW w:w="1595" w:type="dxa"/>
            <w:tcBorders>
              <w:top w:val="single" w:sz="6" w:space="0" w:color="000000"/>
              <w:left w:val="single" w:sz="6" w:space="0" w:color="000000"/>
              <w:bottom w:val="single" w:sz="6" w:space="0" w:color="000000"/>
              <w:right w:val="single" w:sz="6" w:space="0" w:color="000000"/>
            </w:tcBorders>
            <w:tcMar>
              <w:top w:w="0" w:type="dxa"/>
              <w:left w:w="92" w:type="dxa"/>
              <w:bottom w:w="0" w:type="dxa"/>
              <w:right w:w="92" w:type="dxa"/>
            </w:tcMar>
            <w:vAlign w:val="center"/>
            <w:hideMark/>
          </w:tcPr>
          <w:p w:rsidR="00D3710F" w:rsidRPr="00D3710F" w:rsidRDefault="00D3710F" w:rsidP="001053E2">
            <w:pPr>
              <w:widowControl/>
              <w:jc w:val="center"/>
              <w:rPr>
                <w:rFonts w:cs="ＭＳ Ｐゴシック"/>
                <w:sz w:val="20"/>
              </w:rPr>
            </w:pPr>
            <w:r w:rsidRPr="00D3710F">
              <w:rPr>
                <w:rFonts w:cs="ＭＳ Ｐゴシック"/>
                <w:sz w:val="20"/>
              </w:rPr>
              <w:t>独自提案</w:t>
            </w:r>
          </w:p>
        </w:tc>
        <w:tc>
          <w:tcPr>
            <w:tcW w:w="5276" w:type="dxa"/>
            <w:tcBorders>
              <w:top w:val="single" w:sz="6" w:space="0" w:color="000000"/>
              <w:left w:val="single" w:sz="6" w:space="0" w:color="000000"/>
              <w:bottom w:val="single" w:sz="6" w:space="0" w:color="000000"/>
              <w:right w:val="single" w:sz="6" w:space="0" w:color="000000"/>
            </w:tcBorders>
            <w:tcMar>
              <w:top w:w="0" w:type="dxa"/>
              <w:left w:w="92" w:type="dxa"/>
              <w:bottom w:w="0" w:type="dxa"/>
              <w:right w:w="92" w:type="dxa"/>
            </w:tcMar>
            <w:vAlign w:val="center"/>
            <w:hideMark/>
          </w:tcPr>
          <w:p w:rsidR="00D3710F" w:rsidRPr="00D3710F" w:rsidRDefault="00D3710F" w:rsidP="001053E2">
            <w:pPr>
              <w:widowControl/>
              <w:jc w:val="left"/>
              <w:rPr>
                <w:rFonts w:cs="ＭＳ Ｐゴシック"/>
                <w:sz w:val="20"/>
              </w:rPr>
            </w:pPr>
            <w:r w:rsidRPr="00D3710F">
              <w:rPr>
                <w:rFonts w:cs="ＭＳ Ｐゴシック" w:hint="eastAsia"/>
                <w:sz w:val="20"/>
              </w:rPr>
              <w:t>･</w:t>
            </w:r>
            <w:r w:rsidRPr="00D3710F">
              <w:rPr>
                <w:rFonts w:cs="ＭＳ Ｐゴシック"/>
                <w:sz w:val="20"/>
              </w:rPr>
              <w:t>仕様書に明記のない内容も含め、有益なアイデアや提案が示されているか。</w:t>
            </w:r>
          </w:p>
        </w:tc>
        <w:tc>
          <w:tcPr>
            <w:tcW w:w="650" w:type="dxa"/>
            <w:gridSpan w:val="2"/>
            <w:tcBorders>
              <w:top w:val="single" w:sz="6" w:space="0" w:color="000000"/>
              <w:left w:val="single" w:sz="6" w:space="0" w:color="000000"/>
              <w:bottom w:val="single" w:sz="6" w:space="0" w:color="000000"/>
              <w:right w:val="single" w:sz="6" w:space="0" w:color="000000"/>
            </w:tcBorders>
            <w:tcMar>
              <w:top w:w="0" w:type="dxa"/>
              <w:left w:w="92" w:type="dxa"/>
              <w:bottom w:w="0" w:type="dxa"/>
              <w:right w:w="92" w:type="dxa"/>
            </w:tcMar>
            <w:vAlign w:val="center"/>
            <w:hideMark/>
          </w:tcPr>
          <w:p w:rsidR="00D3710F" w:rsidRPr="00D3710F" w:rsidRDefault="003522E4" w:rsidP="001053E2">
            <w:pPr>
              <w:widowControl/>
              <w:jc w:val="center"/>
              <w:rPr>
                <w:rFonts w:cs="ＭＳ Ｐゴシック"/>
                <w:sz w:val="20"/>
              </w:rPr>
            </w:pPr>
            <w:r>
              <w:rPr>
                <w:rFonts w:cs="ＭＳ Ｐゴシック" w:hint="eastAsia"/>
                <w:sz w:val="20"/>
              </w:rPr>
              <w:t>20</w:t>
            </w:r>
          </w:p>
        </w:tc>
        <w:tc>
          <w:tcPr>
            <w:tcW w:w="594" w:type="dxa"/>
            <w:gridSpan w:val="2"/>
            <w:tcBorders>
              <w:top w:val="single" w:sz="6" w:space="0" w:color="000000"/>
              <w:left w:val="single" w:sz="6" w:space="0" w:color="000000"/>
              <w:bottom w:val="single" w:sz="6" w:space="0" w:color="000000"/>
              <w:right w:val="single" w:sz="6" w:space="0" w:color="000000"/>
            </w:tcBorders>
          </w:tcPr>
          <w:p w:rsidR="00D3710F" w:rsidRPr="00D3710F" w:rsidRDefault="00D3710F" w:rsidP="001053E2">
            <w:pPr>
              <w:widowControl/>
              <w:jc w:val="center"/>
              <w:rPr>
                <w:rFonts w:cs="ＭＳ Ｐゴシック"/>
                <w:sz w:val="20"/>
              </w:rPr>
            </w:pPr>
          </w:p>
        </w:tc>
        <w:tc>
          <w:tcPr>
            <w:tcW w:w="594" w:type="dxa"/>
            <w:gridSpan w:val="2"/>
            <w:tcBorders>
              <w:top w:val="single" w:sz="6" w:space="0" w:color="000000"/>
              <w:left w:val="single" w:sz="6" w:space="0" w:color="000000"/>
              <w:bottom w:val="single" w:sz="6" w:space="0" w:color="000000"/>
              <w:right w:val="single" w:sz="6" w:space="0" w:color="000000"/>
            </w:tcBorders>
          </w:tcPr>
          <w:p w:rsidR="00D3710F" w:rsidRPr="00D3710F" w:rsidRDefault="00D3710F" w:rsidP="001053E2">
            <w:pPr>
              <w:widowControl/>
              <w:jc w:val="center"/>
              <w:rPr>
                <w:rFonts w:cs="ＭＳ Ｐゴシック"/>
                <w:sz w:val="20"/>
              </w:rPr>
            </w:pPr>
          </w:p>
        </w:tc>
      </w:tr>
      <w:tr w:rsidR="00D3710F" w:rsidRPr="00D3710F" w:rsidTr="001053E2">
        <w:trPr>
          <w:trHeight w:hRule="exact" w:val="1057"/>
        </w:trPr>
        <w:tc>
          <w:tcPr>
            <w:tcW w:w="653" w:type="dxa"/>
            <w:vMerge/>
            <w:tcBorders>
              <w:left w:val="single" w:sz="6" w:space="0" w:color="000000"/>
              <w:bottom w:val="double" w:sz="4" w:space="0" w:color="000000"/>
              <w:right w:val="single" w:sz="6" w:space="0" w:color="000000"/>
            </w:tcBorders>
          </w:tcPr>
          <w:p w:rsidR="00D3710F" w:rsidRPr="00D3710F" w:rsidRDefault="00D3710F" w:rsidP="001053E2">
            <w:pPr>
              <w:widowControl/>
              <w:jc w:val="center"/>
              <w:rPr>
                <w:rFonts w:cs="ＭＳ Ｐゴシック"/>
                <w:sz w:val="20"/>
              </w:rPr>
            </w:pPr>
          </w:p>
        </w:tc>
        <w:tc>
          <w:tcPr>
            <w:tcW w:w="552" w:type="dxa"/>
            <w:tcBorders>
              <w:top w:val="single" w:sz="6" w:space="0" w:color="000000"/>
              <w:left w:val="single" w:sz="6" w:space="0" w:color="000000"/>
              <w:bottom w:val="double" w:sz="4" w:space="0" w:color="000000"/>
              <w:right w:val="single" w:sz="6" w:space="0" w:color="000000"/>
            </w:tcBorders>
            <w:tcMar>
              <w:top w:w="0" w:type="dxa"/>
              <w:left w:w="92" w:type="dxa"/>
              <w:bottom w:w="0" w:type="dxa"/>
              <w:right w:w="92" w:type="dxa"/>
            </w:tcMar>
            <w:vAlign w:val="center"/>
            <w:hideMark/>
          </w:tcPr>
          <w:p w:rsidR="00D3710F" w:rsidRPr="00D3710F" w:rsidRDefault="00D3710F" w:rsidP="001053E2">
            <w:pPr>
              <w:widowControl/>
              <w:jc w:val="center"/>
              <w:rPr>
                <w:rFonts w:cs="ＭＳ Ｐゴシック"/>
                <w:sz w:val="20"/>
              </w:rPr>
            </w:pPr>
            <w:r w:rsidRPr="00D3710F">
              <w:rPr>
                <w:rFonts w:cs="ＭＳ Ｐゴシック" w:hint="eastAsia"/>
                <w:sz w:val="20"/>
              </w:rPr>
              <w:t>7</w:t>
            </w:r>
          </w:p>
        </w:tc>
        <w:tc>
          <w:tcPr>
            <w:tcW w:w="1595" w:type="dxa"/>
            <w:tcBorders>
              <w:top w:val="single" w:sz="6" w:space="0" w:color="000000"/>
              <w:left w:val="single" w:sz="6" w:space="0" w:color="000000"/>
              <w:bottom w:val="double" w:sz="4" w:space="0" w:color="000000"/>
              <w:right w:val="single" w:sz="6" w:space="0" w:color="000000"/>
            </w:tcBorders>
            <w:tcMar>
              <w:top w:w="0" w:type="dxa"/>
              <w:left w:w="92" w:type="dxa"/>
              <w:bottom w:w="0" w:type="dxa"/>
              <w:right w:w="92" w:type="dxa"/>
            </w:tcMar>
            <w:vAlign w:val="center"/>
            <w:hideMark/>
          </w:tcPr>
          <w:p w:rsidR="00D3710F" w:rsidRPr="00D3710F" w:rsidRDefault="00D3710F" w:rsidP="001053E2">
            <w:pPr>
              <w:widowControl/>
              <w:jc w:val="center"/>
              <w:rPr>
                <w:rFonts w:cs="ＭＳ Ｐゴシック"/>
                <w:sz w:val="20"/>
              </w:rPr>
            </w:pPr>
            <w:r w:rsidRPr="00D3710F">
              <w:rPr>
                <w:rFonts w:cs="ＭＳ Ｐゴシック" w:hint="eastAsia"/>
                <w:sz w:val="20"/>
              </w:rPr>
              <w:t>プレゼン</w:t>
            </w:r>
          </w:p>
          <w:p w:rsidR="00D3710F" w:rsidRPr="00D3710F" w:rsidRDefault="00D3710F" w:rsidP="001053E2">
            <w:pPr>
              <w:widowControl/>
              <w:jc w:val="center"/>
              <w:rPr>
                <w:rFonts w:cs="ＭＳ Ｐゴシック"/>
                <w:sz w:val="20"/>
              </w:rPr>
            </w:pPr>
            <w:r w:rsidRPr="00D3710F">
              <w:rPr>
                <w:rFonts w:cs="ＭＳ Ｐゴシック" w:hint="eastAsia"/>
                <w:sz w:val="20"/>
              </w:rPr>
              <w:t>テーション</w:t>
            </w:r>
          </w:p>
        </w:tc>
        <w:tc>
          <w:tcPr>
            <w:tcW w:w="5276" w:type="dxa"/>
            <w:tcBorders>
              <w:top w:val="single" w:sz="6" w:space="0" w:color="000000"/>
              <w:left w:val="single" w:sz="6" w:space="0" w:color="000000"/>
              <w:bottom w:val="double" w:sz="4" w:space="0" w:color="000000"/>
              <w:right w:val="single" w:sz="6" w:space="0" w:color="000000"/>
            </w:tcBorders>
            <w:tcMar>
              <w:top w:w="0" w:type="dxa"/>
              <w:left w:w="92" w:type="dxa"/>
              <w:bottom w:w="0" w:type="dxa"/>
              <w:right w:w="92" w:type="dxa"/>
            </w:tcMar>
            <w:vAlign w:val="center"/>
            <w:hideMark/>
          </w:tcPr>
          <w:p w:rsidR="00D3710F" w:rsidRPr="00D3710F" w:rsidRDefault="00D3710F" w:rsidP="001053E2">
            <w:pPr>
              <w:widowControl/>
              <w:jc w:val="left"/>
              <w:rPr>
                <w:rFonts w:cs="ＭＳ Ｐゴシック"/>
                <w:sz w:val="20"/>
              </w:rPr>
            </w:pPr>
            <w:r w:rsidRPr="00D3710F">
              <w:rPr>
                <w:rFonts w:cs="ＭＳ Ｐゴシック" w:hint="eastAsia"/>
                <w:sz w:val="20"/>
              </w:rPr>
              <w:t>･説明や質問に対する回答が明確でわかりやすく、</w:t>
            </w:r>
            <w:r w:rsidRPr="00D3710F">
              <w:rPr>
                <w:rFonts w:cs="ＭＳ Ｐゴシック"/>
                <w:sz w:val="20"/>
              </w:rPr>
              <w:t>専門知識が十分で、技術的説明が理解しやすいか</w:t>
            </w:r>
            <w:r w:rsidRPr="00D3710F">
              <w:rPr>
                <w:rFonts w:cs="ＭＳ Ｐゴシック" w:hint="eastAsia"/>
                <w:sz w:val="20"/>
              </w:rPr>
              <w:t>。また、業務遂行に対する取組意欲が感じられるか。</w:t>
            </w:r>
          </w:p>
        </w:tc>
        <w:tc>
          <w:tcPr>
            <w:tcW w:w="650" w:type="dxa"/>
            <w:gridSpan w:val="2"/>
            <w:tcBorders>
              <w:top w:val="single" w:sz="6" w:space="0" w:color="000000"/>
              <w:left w:val="single" w:sz="6" w:space="0" w:color="000000"/>
              <w:bottom w:val="double" w:sz="4" w:space="0" w:color="000000"/>
              <w:right w:val="single" w:sz="6" w:space="0" w:color="000000"/>
            </w:tcBorders>
            <w:tcMar>
              <w:top w:w="0" w:type="dxa"/>
              <w:left w:w="92" w:type="dxa"/>
              <w:bottom w:w="0" w:type="dxa"/>
              <w:right w:w="92" w:type="dxa"/>
            </w:tcMar>
            <w:vAlign w:val="center"/>
            <w:hideMark/>
          </w:tcPr>
          <w:p w:rsidR="00D3710F" w:rsidRPr="00D3710F" w:rsidRDefault="00D3710F" w:rsidP="001053E2">
            <w:pPr>
              <w:widowControl/>
              <w:jc w:val="center"/>
              <w:rPr>
                <w:rFonts w:cs="ＭＳ Ｐゴシック"/>
                <w:sz w:val="20"/>
              </w:rPr>
            </w:pPr>
            <w:r w:rsidRPr="00D3710F">
              <w:rPr>
                <w:rFonts w:cs="ＭＳ Ｐゴシック" w:hint="eastAsia"/>
                <w:sz w:val="20"/>
              </w:rPr>
              <w:t>10</w:t>
            </w:r>
            <w:r w:rsidRPr="00D3710F">
              <w:rPr>
                <w:rFonts w:cs="ＭＳ Ｐゴシック"/>
                <w:sz w:val="20"/>
              </w:rPr>
              <w:t xml:space="preserve"> </w:t>
            </w:r>
          </w:p>
        </w:tc>
        <w:tc>
          <w:tcPr>
            <w:tcW w:w="594" w:type="dxa"/>
            <w:gridSpan w:val="2"/>
            <w:tcBorders>
              <w:top w:val="single" w:sz="6" w:space="0" w:color="000000"/>
              <w:left w:val="single" w:sz="6" w:space="0" w:color="000000"/>
              <w:bottom w:val="double" w:sz="4" w:space="0" w:color="000000"/>
              <w:right w:val="single" w:sz="6" w:space="0" w:color="000000"/>
            </w:tcBorders>
          </w:tcPr>
          <w:p w:rsidR="00D3710F" w:rsidRPr="00D3710F" w:rsidRDefault="00D3710F" w:rsidP="001053E2">
            <w:pPr>
              <w:widowControl/>
              <w:jc w:val="center"/>
              <w:rPr>
                <w:rFonts w:cs="ＭＳ Ｐゴシック"/>
                <w:sz w:val="20"/>
              </w:rPr>
            </w:pPr>
          </w:p>
        </w:tc>
        <w:tc>
          <w:tcPr>
            <w:tcW w:w="594" w:type="dxa"/>
            <w:gridSpan w:val="2"/>
            <w:tcBorders>
              <w:top w:val="single" w:sz="6" w:space="0" w:color="000000"/>
              <w:left w:val="single" w:sz="6" w:space="0" w:color="000000"/>
              <w:bottom w:val="double" w:sz="4" w:space="0" w:color="000000"/>
              <w:right w:val="single" w:sz="6" w:space="0" w:color="000000"/>
            </w:tcBorders>
          </w:tcPr>
          <w:p w:rsidR="00D3710F" w:rsidRPr="00D3710F" w:rsidRDefault="00D3710F" w:rsidP="001053E2">
            <w:pPr>
              <w:widowControl/>
              <w:jc w:val="center"/>
              <w:rPr>
                <w:rFonts w:cs="ＭＳ Ｐゴシック"/>
                <w:sz w:val="20"/>
              </w:rPr>
            </w:pPr>
          </w:p>
        </w:tc>
      </w:tr>
      <w:tr w:rsidR="00D3710F" w:rsidRPr="00D3710F" w:rsidTr="001053E2">
        <w:trPr>
          <w:trHeight w:hRule="exact" w:val="845"/>
        </w:trPr>
        <w:tc>
          <w:tcPr>
            <w:tcW w:w="653" w:type="dxa"/>
            <w:vMerge w:val="restart"/>
            <w:tcBorders>
              <w:top w:val="double" w:sz="4" w:space="0" w:color="000000"/>
              <w:left w:val="single" w:sz="6" w:space="0" w:color="000000"/>
              <w:right w:val="single" w:sz="6" w:space="0" w:color="000000"/>
            </w:tcBorders>
            <w:vAlign w:val="center"/>
          </w:tcPr>
          <w:p w:rsidR="00D3710F" w:rsidRPr="00D3710F" w:rsidRDefault="00D3710F" w:rsidP="001053E2">
            <w:pPr>
              <w:widowControl/>
              <w:jc w:val="center"/>
              <w:rPr>
                <w:rFonts w:cs="ＭＳ Ｐゴシック"/>
                <w:sz w:val="20"/>
              </w:rPr>
            </w:pPr>
            <w:r w:rsidRPr="00D3710F">
              <w:rPr>
                <w:rFonts w:cs="ＭＳ Ｐゴシック" w:hint="eastAsia"/>
                <w:sz w:val="20"/>
              </w:rPr>
              <w:t>書類</w:t>
            </w:r>
          </w:p>
          <w:p w:rsidR="00D3710F" w:rsidRPr="00D3710F" w:rsidRDefault="00D3710F" w:rsidP="001053E2">
            <w:pPr>
              <w:widowControl/>
              <w:jc w:val="center"/>
              <w:rPr>
                <w:rFonts w:cs="ＭＳ Ｐゴシック"/>
                <w:sz w:val="20"/>
              </w:rPr>
            </w:pPr>
            <w:r w:rsidRPr="00D3710F">
              <w:rPr>
                <w:rFonts w:cs="ＭＳ Ｐゴシック" w:hint="eastAsia"/>
                <w:sz w:val="20"/>
              </w:rPr>
              <w:t>評価</w:t>
            </w:r>
          </w:p>
        </w:tc>
        <w:tc>
          <w:tcPr>
            <w:tcW w:w="552" w:type="dxa"/>
            <w:tcBorders>
              <w:top w:val="double" w:sz="4" w:space="0" w:color="000000"/>
              <w:left w:val="single" w:sz="6" w:space="0" w:color="000000"/>
              <w:bottom w:val="single" w:sz="6" w:space="0" w:color="000000"/>
              <w:right w:val="single" w:sz="6" w:space="0" w:color="000000"/>
            </w:tcBorders>
            <w:tcMar>
              <w:top w:w="0" w:type="dxa"/>
              <w:left w:w="92" w:type="dxa"/>
              <w:bottom w:w="0" w:type="dxa"/>
              <w:right w:w="92" w:type="dxa"/>
            </w:tcMar>
            <w:vAlign w:val="center"/>
          </w:tcPr>
          <w:p w:rsidR="00D3710F" w:rsidRPr="00D3710F" w:rsidRDefault="00D3710F" w:rsidP="001053E2">
            <w:pPr>
              <w:widowControl/>
              <w:jc w:val="center"/>
              <w:rPr>
                <w:rFonts w:cs="ＭＳ Ｐゴシック"/>
                <w:sz w:val="20"/>
              </w:rPr>
            </w:pPr>
            <w:r w:rsidRPr="00D3710F">
              <w:rPr>
                <w:rFonts w:cs="ＭＳ Ｐゴシック" w:hint="eastAsia"/>
                <w:sz w:val="20"/>
              </w:rPr>
              <w:t>8</w:t>
            </w:r>
          </w:p>
        </w:tc>
        <w:tc>
          <w:tcPr>
            <w:tcW w:w="1595" w:type="dxa"/>
            <w:tcBorders>
              <w:top w:val="double" w:sz="4" w:space="0" w:color="000000"/>
              <w:left w:val="single" w:sz="6" w:space="0" w:color="000000"/>
              <w:bottom w:val="single" w:sz="6" w:space="0" w:color="000000"/>
              <w:right w:val="single" w:sz="6" w:space="0" w:color="000000"/>
            </w:tcBorders>
            <w:tcMar>
              <w:top w:w="0" w:type="dxa"/>
              <w:left w:w="92" w:type="dxa"/>
              <w:bottom w:w="0" w:type="dxa"/>
              <w:right w:w="92" w:type="dxa"/>
            </w:tcMar>
            <w:vAlign w:val="center"/>
          </w:tcPr>
          <w:p w:rsidR="00D3710F" w:rsidRPr="00D3710F" w:rsidRDefault="00D3710F" w:rsidP="001053E2">
            <w:pPr>
              <w:widowControl/>
              <w:jc w:val="center"/>
              <w:rPr>
                <w:rFonts w:cs="ＭＳ Ｐゴシック"/>
                <w:sz w:val="20"/>
              </w:rPr>
            </w:pPr>
            <w:r w:rsidRPr="00D3710F">
              <w:rPr>
                <w:rFonts w:cs="ＭＳ Ｐゴシック" w:hint="eastAsia"/>
                <w:sz w:val="20"/>
              </w:rPr>
              <w:t>業務実績</w:t>
            </w:r>
            <w:r w:rsidRPr="00D3710F">
              <w:rPr>
                <w:rFonts w:cs="ＭＳ Ｐゴシック"/>
                <w:sz w:val="20"/>
              </w:rPr>
              <w:t xml:space="preserve"> </w:t>
            </w:r>
          </w:p>
        </w:tc>
        <w:tc>
          <w:tcPr>
            <w:tcW w:w="5276" w:type="dxa"/>
            <w:tcBorders>
              <w:top w:val="double" w:sz="4" w:space="0" w:color="000000"/>
              <w:left w:val="single" w:sz="6" w:space="0" w:color="000000"/>
              <w:bottom w:val="single" w:sz="6" w:space="0" w:color="000000"/>
              <w:right w:val="single" w:sz="6" w:space="0" w:color="000000"/>
            </w:tcBorders>
            <w:tcMar>
              <w:top w:w="0" w:type="dxa"/>
              <w:left w:w="92" w:type="dxa"/>
              <w:bottom w:w="0" w:type="dxa"/>
              <w:right w:w="92" w:type="dxa"/>
            </w:tcMar>
            <w:vAlign w:val="center"/>
          </w:tcPr>
          <w:p w:rsidR="00D3710F" w:rsidRPr="00D3710F" w:rsidRDefault="00D3710F" w:rsidP="001053E2">
            <w:pPr>
              <w:widowControl/>
              <w:rPr>
                <w:rFonts w:cs="ＭＳ Ｐゴシック"/>
                <w:sz w:val="20"/>
              </w:rPr>
            </w:pPr>
            <w:r w:rsidRPr="00D3710F">
              <w:rPr>
                <w:rFonts w:cs="ＭＳ Ｐゴシック" w:hint="eastAsia"/>
                <w:sz w:val="20"/>
              </w:rPr>
              <w:t>･他自治体等における同種又は類似業務の十分な実績があり、本業務を適切に遂行できる能力を有しているか。</w:t>
            </w:r>
            <w:r w:rsidRPr="00D3710F">
              <w:rPr>
                <w:rFonts w:cs="ＭＳ Ｐゴシック"/>
                <w:sz w:val="20"/>
              </w:rPr>
              <w:t xml:space="preserve"> </w:t>
            </w:r>
          </w:p>
        </w:tc>
        <w:tc>
          <w:tcPr>
            <w:tcW w:w="650" w:type="dxa"/>
            <w:gridSpan w:val="2"/>
            <w:tcBorders>
              <w:top w:val="double" w:sz="4" w:space="0" w:color="000000"/>
              <w:left w:val="single" w:sz="6" w:space="0" w:color="000000"/>
              <w:bottom w:val="single" w:sz="6" w:space="0" w:color="000000"/>
              <w:right w:val="single" w:sz="6" w:space="0" w:color="000000"/>
            </w:tcBorders>
            <w:tcMar>
              <w:top w:w="0" w:type="dxa"/>
              <w:left w:w="92" w:type="dxa"/>
              <w:bottom w:w="0" w:type="dxa"/>
              <w:right w:w="92" w:type="dxa"/>
            </w:tcMar>
            <w:vAlign w:val="center"/>
          </w:tcPr>
          <w:p w:rsidR="00D3710F" w:rsidRPr="00D3710F" w:rsidRDefault="00D3710F" w:rsidP="001053E2">
            <w:pPr>
              <w:widowControl/>
              <w:jc w:val="center"/>
              <w:rPr>
                <w:rFonts w:cs="ＭＳ Ｐゴシック"/>
                <w:sz w:val="20"/>
              </w:rPr>
            </w:pPr>
            <w:r w:rsidRPr="00D3710F">
              <w:rPr>
                <w:rFonts w:cs="ＭＳ Ｐゴシック" w:hint="eastAsia"/>
                <w:sz w:val="20"/>
              </w:rPr>
              <w:t>10</w:t>
            </w:r>
          </w:p>
        </w:tc>
        <w:tc>
          <w:tcPr>
            <w:tcW w:w="594" w:type="dxa"/>
            <w:gridSpan w:val="2"/>
            <w:tcBorders>
              <w:top w:val="double" w:sz="4" w:space="0" w:color="000000"/>
              <w:left w:val="single" w:sz="6" w:space="0" w:color="000000"/>
              <w:bottom w:val="single" w:sz="6" w:space="0" w:color="000000"/>
              <w:right w:val="single" w:sz="6" w:space="0" w:color="000000"/>
            </w:tcBorders>
          </w:tcPr>
          <w:p w:rsidR="00D3710F" w:rsidRPr="00D3710F" w:rsidRDefault="00D3710F" w:rsidP="001053E2">
            <w:pPr>
              <w:widowControl/>
              <w:jc w:val="center"/>
              <w:rPr>
                <w:rFonts w:cs="ＭＳ Ｐゴシック"/>
                <w:sz w:val="20"/>
              </w:rPr>
            </w:pPr>
          </w:p>
        </w:tc>
        <w:tc>
          <w:tcPr>
            <w:tcW w:w="594" w:type="dxa"/>
            <w:gridSpan w:val="2"/>
            <w:tcBorders>
              <w:top w:val="double" w:sz="4" w:space="0" w:color="000000"/>
              <w:left w:val="single" w:sz="6" w:space="0" w:color="000000"/>
              <w:bottom w:val="single" w:sz="6" w:space="0" w:color="000000"/>
              <w:right w:val="single" w:sz="6" w:space="0" w:color="000000"/>
            </w:tcBorders>
          </w:tcPr>
          <w:p w:rsidR="00D3710F" w:rsidRPr="00D3710F" w:rsidRDefault="00D3710F" w:rsidP="001053E2">
            <w:pPr>
              <w:widowControl/>
              <w:jc w:val="center"/>
              <w:rPr>
                <w:rFonts w:cs="ＭＳ Ｐゴシック"/>
                <w:sz w:val="20"/>
              </w:rPr>
            </w:pPr>
          </w:p>
        </w:tc>
      </w:tr>
      <w:tr w:rsidR="00D3710F" w:rsidRPr="00D3710F" w:rsidTr="001053E2">
        <w:trPr>
          <w:trHeight w:hRule="exact" w:val="761"/>
        </w:trPr>
        <w:tc>
          <w:tcPr>
            <w:tcW w:w="653" w:type="dxa"/>
            <w:vMerge/>
            <w:tcBorders>
              <w:left w:val="single" w:sz="6" w:space="0" w:color="000000"/>
              <w:right w:val="single" w:sz="6" w:space="0" w:color="000000"/>
            </w:tcBorders>
          </w:tcPr>
          <w:p w:rsidR="00D3710F" w:rsidRPr="00D3710F" w:rsidRDefault="00D3710F" w:rsidP="001053E2">
            <w:pPr>
              <w:widowControl/>
              <w:jc w:val="center"/>
              <w:rPr>
                <w:rFonts w:cs="ＭＳ Ｐゴシック"/>
                <w:sz w:val="20"/>
              </w:rPr>
            </w:pPr>
          </w:p>
        </w:tc>
        <w:tc>
          <w:tcPr>
            <w:tcW w:w="552" w:type="dxa"/>
            <w:tcBorders>
              <w:top w:val="single" w:sz="6" w:space="0" w:color="000000"/>
              <w:left w:val="single" w:sz="6" w:space="0" w:color="000000"/>
              <w:bottom w:val="single" w:sz="6" w:space="0" w:color="000000"/>
              <w:right w:val="single" w:sz="6" w:space="0" w:color="000000"/>
            </w:tcBorders>
            <w:tcMar>
              <w:top w:w="0" w:type="dxa"/>
              <w:left w:w="92" w:type="dxa"/>
              <w:bottom w:w="0" w:type="dxa"/>
              <w:right w:w="92" w:type="dxa"/>
            </w:tcMar>
            <w:vAlign w:val="center"/>
          </w:tcPr>
          <w:p w:rsidR="00D3710F" w:rsidRPr="00D3710F" w:rsidRDefault="00D3710F" w:rsidP="001053E2">
            <w:pPr>
              <w:widowControl/>
              <w:jc w:val="center"/>
              <w:rPr>
                <w:rFonts w:cs="ＭＳ Ｐゴシック"/>
                <w:sz w:val="20"/>
              </w:rPr>
            </w:pPr>
            <w:r w:rsidRPr="00D3710F">
              <w:rPr>
                <w:rFonts w:cs="ＭＳ Ｐゴシック" w:hint="eastAsia"/>
                <w:sz w:val="20"/>
              </w:rPr>
              <w:t>9</w:t>
            </w:r>
          </w:p>
        </w:tc>
        <w:tc>
          <w:tcPr>
            <w:tcW w:w="1595" w:type="dxa"/>
            <w:tcBorders>
              <w:top w:val="single" w:sz="6" w:space="0" w:color="000000"/>
              <w:left w:val="single" w:sz="6" w:space="0" w:color="000000"/>
              <w:bottom w:val="single" w:sz="6" w:space="0" w:color="000000"/>
              <w:right w:val="single" w:sz="6" w:space="0" w:color="000000"/>
            </w:tcBorders>
            <w:tcMar>
              <w:top w:w="0" w:type="dxa"/>
              <w:left w:w="92" w:type="dxa"/>
              <w:bottom w:w="0" w:type="dxa"/>
              <w:right w:w="92" w:type="dxa"/>
            </w:tcMar>
            <w:vAlign w:val="center"/>
          </w:tcPr>
          <w:p w:rsidR="00D3710F" w:rsidRPr="00D3710F" w:rsidRDefault="00D3710F" w:rsidP="001053E2">
            <w:pPr>
              <w:widowControl/>
              <w:jc w:val="center"/>
              <w:rPr>
                <w:rFonts w:cs="ＭＳ Ｐゴシック"/>
                <w:sz w:val="20"/>
              </w:rPr>
            </w:pPr>
            <w:r w:rsidRPr="00D3710F">
              <w:rPr>
                <w:rFonts w:cs="ＭＳ Ｐゴシック" w:hint="eastAsia"/>
                <w:sz w:val="20"/>
              </w:rPr>
              <w:t>業務体制</w:t>
            </w:r>
            <w:r w:rsidRPr="00D3710F">
              <w:rPr>
                <w:rFonts w:cs="ＭＳ Ｐゴシック"/>
                <w:sz w:val="20"/>
              </w:rPr>
              <w:t xml:space="preserve"> </w:t>
            </w:r>
          </w:p>
        </w:tc>
        <w:tc>
          <w:tcPr>
            <w:tcW w:w="5276" w:type="dxa"/>
            <w:tcBorders>
              <w:top w:val="single" w:sz="6" w:space="0" w:color="000000"/>
              <w:left w:val="single" w:sz="6" w:space="0" w:color="000000"/>
              <w:bottom w:val="single" w:sz="6" w:space="0" w:color="000000"/>
              <w:right w:val="single" w:sz="6" w:space="0" w:color="000000"/>
            </w:tcBorders>
            <w:tcMar>
              <w:top w:w="0" w:type="dxa"/>
              <w:left w:w="92" w:type="dxa"/>
              <w:bottom w:w="0" w:type="dxa"/>
              <w:right w:w="92" w:type="dxa"/>
            </w:tcMar>
            <w:vAlign w:val="center"/>
          </w:tcPr>
          <w:p w:rsidR="00D3710F" w:rsidRPr="00D3710F" w:rsidRDefault="00D3710F" w:rsidP="001053E2">
            <w:pPr>
              <w:widowControl/>
              <w:rPr>
                <w:rFonts w:cs="ＭＳ Ｐゴシック"/>
                <w:sz w:val="20"/>
              </w:rPr>
            </w:pPr>
            <w:r w:rsidRPr="00D3710F">
              <w:rPr>
                <w:rFonts w:cs="ＭＳ Ｐゴシック" w:hint="eastAsia"/>
                <w:sz w:val="20"/>
              </w:rPr>
              <w:t>･本業務を適切に遂行できる業務実施体制がとられているか。</w:t>
            </w:r>
            <w:r w:rsidRPr="00D3710F">
              <w:rPr>
                <w:rFonts w:cs="ＭＳ Ｐゴシック"/>
                <w:sz w:val="20"/>
              </w:rPr>
              <w:t xml:space="preserve"> </w:t>
            </w:r>
          </w:p>
        </w:tc>
        <w:tc>
          <w:tcPr>
            <w:tcW w:w="650" w:type="dxa"/>
            <w:gridSpan w:val="2"/>
            <w:tcBorders>
              <w:top w:val="single" w:sz="6" w:space="0" w:color="000000"/>
              <w:left w:val="single" w:sz="6" w:space="0" w:color="000000"/>
              <w:bottom w:val="single" w:sz="6" w:space="0" w:color="000000"/>
              <w:right w:val="single" w:sz="6" w:space="0" w:color="000000"/>
            </w:tcBorders>
            <w:tcMar>
              <w:top w:w="0" w:type="dxa"/>
              <w:left w:w="92" w:type="dxa"/>
              <w:bottom w:w="0" w:type="dxa"/>
              <w:right w:w="92" w:type="dxa"/>
            </w:tcMar>
            <w:vAlign w:val="center"/>
          </w:tcPr>
          <w:p w:rsidR="00D3710F" w:rsidRPr="00D3710F" w:rsidRDefault="00D3710F" w:rsidP="001053E2">
            <w:pPr>
              <w:widowControl/>
              <w:jc w:val="center"/>
              <w:rPr>
                <w:rFonts w:cs="ＭＳ Ｐゴシック"/>
                <w:sz w:val="20"/>
              </w:rPr>
            </w:pPr>
            <w:r w:rsidRPr="00D3710F">
              <w:rPr>
                <w:rFonts w:cs="ＭＳ Ｐゴシック" w:hint="eastAsia"/>
                <w:sz w:val="20"/>
              </w:rPr>
              <w:t>10</w:t>
            </w:r>
          </w:p>
        </w:tc>
        <w:tc>
          <w:tcPr>
            <w:tcW w:w="594" w:type="dxa"/>
            <w:gridSpan w:val="2"/>
            <w:tcBorders>
              <w:top w:val="single" w:sz="6" w:space="0" w:color="000000"/>
              <w:left w:val="single" w:sz="6" w:space="0" w:color="000000"/>
              <w:bottom w:val="single" w:sz="6" w:space="0" w:color="000000"/>
              <w:right w:val="single" w:sz="6" w:space="0" w:color="000000"/>
            </w:tcBorders>
          </w:tcPr>
          <w:p w:rsidR="00D3710F" w:rsidRPr="00D3710F" w:rsidRDefault="00D3710F" w:rsidP="001053E2">
            <w:pPr>
              <w:widowControl/>
              <w:jc w:val="center"/>
              <w:rPr>
                <w:rFonts w:cs="ＭＳ Ｐゴシック"/>
                <w:sz w:val="20"/>
              </w:rPr>
            </w:pPr>
          </w:p>
        </w:tc>
        <w:tc>
          <w:tcPr>
            <w:tcW w:w="594" w:type="dxa"/>
            <w:gridSpan w:val="2"/>
            <w:tcBorders>
              <w:top w:val="single" w:sz="6" w:space="0" w:color="000000"/>
              <w:left w:val="single" w:sz="6" w:space="0" w:color="000000"/>
              <w:bottom w:val="single" w:sz="6" w:space="0" w:color="000000"/>
              <w:right w:val="single" w:sz="6" w:space="0" w:color="000000"/>
            </w:tcBorders>
          </w:tcPr>
          <w:p w:rsidR="00D3710F" w:rsidRPr="00D3710F" w:rsidRDefault="00D3710F" w:rsidP="001053E2">
            <w:pPr>
              <w:widowControl/>
              <w:jc w:val="center"/>
              <w:rPr>
                <w:rFonts w:cs="ＭＳ Ｐゴシック"/>
                <w:sz w:val="20"/>
              </w:rPr>
            </w:pPr>
          </w:p>
        </w:tc>
      </w:tr>
      <w:tr w:rsidR="00D3710F" w:rsidRPr="00D3710F" w:rsidTr="00185816">
        <w:trPr>
          <w:trHeight w:hRule="exact" w:val="1069"/>
        </w:trPr>
        <w:tc>
          <w:tcPr>
            <w:tcW w:w="653" w:type="dxa"/>
            <w:vMerge/>
            <w:tcBorders>
              <w:left w:val="single" w:sz="6" w:space="0" w:color="000000"/>
              <w:right w:val="single" w:sz="6" w:space="0" w:color="000000"/>
            </w:tcBorders>
          </w:tcPr>
          <w:p w:rsidR="00D3710F" w:rsidRPr="00D3710F" w:rsidRDefault="00D3710F" w:rsidP="001053E2">
            <w:pPr>
              <w:widowControl/>
              <w:jc w:val="center"/>
              <w:rPr>
                <w:rFonts w:cs="ＭＳ Ｐゴシック"/>
                <w:sz w:val="20"/>
              </w:rPr>
            </w:pPr>
          </w:p>
        </w:tc>
        <w:tc>
          <w:tcPr>
            <w:tcW w:w="552" w:type="dxa"/>
            <w:tcBorders>
              <w:top w:val="single" w:sz="6" w:space="0" w:color="000000"/>
              <w:left w:val="single" w:sz="6" w:space="0" w:color="000000"/>
              <w:bottom w:val="single" w:sz="6" w:space="0" w:color="000000"/>
              <w:right w:val="single" w:sz="6" w:space="0" w:color="000000"/>
            </w:tcBorders>
            <w:tcMar>
              <w:top w:w="0" w:type="dxa"/>
              <w:left w:w="92" w:type="dxa"/>
              <w:bottom w:w="0" w:type="dxa"/>
              <w:right w:w="92" w:type="dxa"/>
            </w:tcMar>
            <w:vAlign w:val="center"/>
          </w:tcPr>
          <w:p w:rsidR="00D3710F" w:rsidRPr="00D3710F" w:rsidRDefault="00D3710F" w:rsidP="001053E2">
            <w:pPr>
              <w:widowControl/>
              <w:jc w:val="center"/>
              <w:rPr>
                <w:rFonts w:cs="ＭＳ Ｐゴシック"/>
                <w:sz w:val="20"/>
              </w:rPr>
            </w:pPr>
            <w:r w:rsidRPr="00D3710F">
              <w:rPr>
                <w:rFonts w:cs="ＭＳ Ｐゴシック" w:hint="eastAsia"/>
                <w:sz w:val="20"/>
              </w:rPr>
              <w:t>1</w:t>
            </w:r>
            <w:r w:rsidRPr="00D3710F">
              <w:rPr>
                <w:rFonts w:cs="ＭＳ Ｐゴシック"/>
                <w:sz w:val="20"/>
              </w:rPr>
              <w:t>0</w:t>
            </w:r>
          </w:p>
        </w:tc>
        <w:tc>
          <w:tcPr>
            <w:tcW w:w="1595" w:type="dxa"/>
            <w:tcBorders>
              <w:top w:val="single" w:sz="6" w:space="0" w:color="000000"/>
              <w:left w:val="single" w:sz="6" w:space="0" w:color="000000"/>
              <w:bottom w:val="single" w:sz="6" w:space="0" w:color="000000"/>
              <w:right w:val="single" w:sz="6" w:space="0" w:color="000000"/>
            </w:tcBorders>
            <w:tcMar>
              <w:top w:w="0" w:type="dxa"/>
              <w:left w:w="92" w:type="dxa"/>
              <w:bottom w:w="0" w:type="dxa"/>
              <w:right w:w="92" w:type="dxa"/>
            </w:tcMar>
            <w:vAlign w:val="center"/>
          </w:tcPr>
          <w:p w:rsidR="00D3710F" w:rsidRPr="00D3710F" w:rsidRDefault="00D3710F" w:rsidP="001053E2">
            <w:pPr>
              <w:widowControl/>
              <w:jc w:val="center"/>
              <w:rPr>
                <w:rFonts w:cs="ＭＳ Ｐゴシック"/>
                <w:sz w:val="20"/>
              </w:rPr>
            </w:pPr>
            <w:r w:rsidRPr="00D3710F">
              <w:rPr>
                <w:rFonts w:cs="ＭＳ Ｐゴシック" w:hint="eastAsia"/>
                <w:sz w:val="20"/>
              </w:rPr>
              <w:t>実務経験</w:t>
            </w:r>
            <w:r w:rsidRPr="00D3710F">
              <w:rPr>
                <w:rFonts w:cs="ＭＳ Ｐゴシック"/>
                <w:sz w:val="20"/>
              </w:rPr>
              <w:t xml:space="preserve"> </w:t>
            </w:r>
          </w:p>
        </w:tc>
        <w:tc>
          <w:tcPr>
            <w:tcW w:w="5276" w:type="dxa"/>
            <w:tcBorders>
              <w:top w:val="single" w:sz="6" w:space="0" w:color="000000"/>
              <w:left w:val="single" w:sz="6" w:space="0" w:color="000000"/>
              <w:bottom w:val="single" w:sz="6" w:space="0" w:color="000000"/>
              <w:right w:val="single" w:sz="6" w:space="0" w:color="000000"/>
            </w:tcBorders>
            <w:tcMar>
              <w:top w:w="0" w:type="dxa"/>
              <w:left w:w="92" w:type="dxa"/>
              <w:bottom w:w="0" w:type="dxa"/>
              <w:right w:w="92" w:type="dxa"/>
            </w:tcMar>
            <w:vAlign w:val="center"/>
          </w:tcPr>
          <w:p w:rsidR="00185816" w:rsidRDefault="00D3710F" w:rsidP="001053E2">
            <w:pPr>
              <w:widowControl/>
              <w:rPr>
                <w:rFonts w:cs="ＭＳ Ｐゴシック"/>
                <w:sz w:val="20"/>
              </w:rPr>
            </w:pPr>
            <w:r w:rsidRPr="00D3710F">
              <w:rPr>
                <w:rFonts w:cs="ＭＳ Ｐゴシック" w:hint="eastAsia"/>
                <w:sz w:val="20"/>
              </w:rPr>
              <w:t>･本業務に配置される技術者等は、十分な経験、実績を有しているか。</w:t>
            </w:r>
          </w:p>
          <w:p w:rsidR="00D3710F" w:rsidRPr="00D3710F" w:rsidRDefault="00185816" w:rsidP="001053E2">
            <w:pPr>
              <w:widowControl/>
              <w:rPr>
                <w:rFonts w:cs="ＭＳ Ｐゴシック"/>
                <w:sz w:val="20"/>
              </w:rPr>
            </w:pPr>
            <w:r>
              <w:rPr>
                <w:rFonts w:cs="ＭＳ Ｐゴシック" w:hint="eastAsia"/>
                <w:sz w:val="21"/>
                <w:szCs w:val="21"/>
              </w:rPr>
              <w:t>業務に適した資格者が配置されているか。</w:t>
            </w:r>
            <w:r w:rsidR="00D3710F" w:rsidRPr="00D3710F">
              <w:rPr>
                <w:rFonts w:cs="ＭＳ Ｐゴシック"/>
                <w:sz w:val="20"/>
              </w:rPr>
              <w:t xml:space="preserve"> </w:t>
            </w:r>
          </w:p>
        </w:tc>
        <w:tc>
          <w:tcPr>
            <w:tcW w:w="650" w:type="dxa"/>
            <w:gridSpan w:val="2"/>
            <w:tcBorders>
              <w:top w:val="single" w:sz="6" w:space="0" w:color="000000"/>
              <w:left w:val="single" w:sz="6" w:space="0" w:color="000000"/>
              <w:bottom w:val="single" w:sz="6" w:space="0" w:color="000000"/>
              <w:right w:val="single" w:sz="6" w:space="0" w:color="000000"/>
            </w:tcBorders>
            <w:tcMar>
              <w:top w:w="0" w:type="dxa"/>
              <w:left w:w="92" w:type="dxa"/>
              <w:bottom w:w="0" w:type="dxa"/>
              <w:right w:w="92" w:type="dxa"/>
            </w:tcMar>
            <w:vAlign w:val="center"/>
          </w:tcPr>
          <w:p w:rsidR="00D3710F" w:rsidRPr="00D3710F" w:rsidRDefault="00D3710F" w:rsidP="001053E2">
            <w:pPr>
              <w:widowControl/>
              <w:jc w:val="center"/>
              <w:rPr>
                <w:rFonts w:cs="ＭＳ Ｐゴシック"/>
                <w:sz w:val="20"/>
              </w:rPr>
            </w:pPr>
            <w:r w:rsidRPr="00D3710F">
              <w:rPr>
                <w:rFonts w:cs="ＭＳ Ｐゴシック" w:hint="eastAsia"/>
                <w:sz w:val="20"/>
              </w:rPr>
              <w:t>10</w:t>
            </w:r>
          </w:p>
        </w:tc>
        <w:tc>
          <w:tcPr>
            <w:tcW w:w="594" w:type="dxa"/>
            <w:gridSpan w:val="2"/>
            <w:tcBorders>
              <w:top w:val="single" w:sz="6" w:space="0" w:color="000000"/>
              <w:left w:val="single" w:sz="6" w:space="0" w:color="000000"/>
              <w:bottom w:val="single" w:sz="6" w:space="0" w:color="000000"/>
              <w:right w:val="single" w:sz="6" w:space="0" w:color="000000"/>
            </w:tcBorders>
          </w:tcPr>
          <w:p w:rsidR="00D3710F" w:rsidRPr="00D3710F" w:rsidRDefault="00D3710F" w:rsidP="001053E2">
            <w:pPr>
              <w:widowControl/>
              <w:jc w:val="center"/>
              <w:rPr>
                <w:rFonts w:cs="ＭＳ Ｐゴシック"/>
                <w:sz w:val="20"/>
              </w:rPr>
            </w:pPr>
          </w:p>
        </w:tc>
        <w:tc>
          <w:tcPr>
            <w:tcW w:w="594" w:type="dxa"/>
            <w:gridSpan w:val="2"/>
            <w:tcBorders>
              <w:top w:val="single" w:sz="6" w:space="0" w:color="000000"/>
              <w:left w:val="single" w:sz="6" w:space="0" w:color="000000"/>
              <w:bottom w:val="single" w:sz="6" w:space="0" w:color="000000"/>
              <w:right w:val="single" w:sz="6" w:space="0" w:color="000000"/>
            </w:tcBorders>
          </w:tcPr>
          <w:p w:rsidR="00D3710F" w:rsidRPr="00D3710F" w:rsidRDefault="00D3710F" w:rsidP="001053E2">
            <w:pPr>
              <w:widowControl/>
              <w:jc w:val="center"/>
              <w:rPr>
                <w:rFonts w:cs="ＭＳ Ｐゴシック"/>
                <w:sz w:val="20"/>
              </w:rPr>
            </w:pPr>
          </w:p>
        </w:tc>
      </w:tr>
      <w:tr w:rsidR="00D3710F" w:rsidRPr="00D3710F" w:rsidTr="001053E2">
        <w:trPr>
          <w:trHeight w:hRule="exact" w:val="851"/>
        </w:trPr>
        <w:tc>
          <w:tcPr>
            <w:tcW w:w="653" w:type="dxa"/>
            <w:vMerge/>
            <w:tcBorders>
              <w:left w:val="single" w:sz="6" w:space="0" w:color="000000"/>
              <w:bottom w:val="single" w:sz="6" w:space="0" w:color="000000"/>
              <w:right w:val="single" w:sz="6" w:space="0" w:color="000000"/>
            </w:tcBorders>
          </w:tcPr>
          <w:p w:rsidR="00D3710F" w:rsidRPr="00D3710F" w:rsidRDefault="00D3710F" w:rsidP="001053E2">
            <w:pPr>
              <w:widowControl/>
              <w:jc w:val="center"/>
              <w:rPr>
                <w:rFonts w:cs="ＭＳ Ｐゴシック"/>
                <w:sz w:val="20"/>
              </w:rPr>
            </w:pPr>
          </w:p>
        </w:tc>
        <w:tc>
          <w:tcPr>
            <w:tcW w:w="552" w:type="dxa"/>
            <w:tcBorders>
              <w:top w:val="single" w:sz="6" w:space="0" w:color="000000"/>
              <w:left w:val="single" w:sz="6" w:space="0" w:color="000000"/>
              <w:bottom w:val="single" w:sz="6" w:space="0" w:color="000000"/>
              <w:right w:val="single" w:sz="6" w:space="0" w:color="000000"/>
            </w:tcBorders>
            <w:tcMar>
              <w:top w:w="0" w:type="dxa"/>
              <w:left w:w="92" w:type="dxa"/>
              <w:bottom w:w="0" w:type="dxa"/>
              <w:right w:w="92" w:type="dxa"/>
            </w:tcMar>
            <w:vAlign w:val="center"/>
          </w:tcPr>
          <w:p w:rsidR="00D3710F" w:rsidRPr="00D3710F" w:rsidRDefault="00D3710F" w:rsidP="001053E2">
            <w:pPr>
              <w:widowControl/>
              <w:jc w:val="center"/>
              <w:rPr>
                <w:rFonts w:cs="ＭＳ Ｐゴシック"/>
                <w:sz w:val="20"/>
              </w:rPr>
            </w:pPr>
            <w:r w:rsidRPr="00D3710F">
              <w:rPr>
                <w:rFonts w:cs="ＭＳ Ｐゴシック" w:hint="eastAsia"/>
                <w:sz w:val="20"/>
              </w:rPr>
              <w:t>1</w:t>
            </w:r>
            <w:r w:rsidRPr="00D3710F">
              <w:rPr>
                <w:rFonts w:cs="ＭＳ Ｐゴシック"/>
                <w:sz w:val="20"/>
              </w:rPr>
              <w:t>1</w:t>
            </w:r>
          </w:p>
        </w:tc>
        <w:tc>
          <w:tcPr>
            <w:tcW w:w="1595" w:type="dxa"/>
            <w:tcBorders>
              <w:top w:val="single" w:sz="6" w:space="0" w:color="000000"/>
              <w:left w:val="single" w:sz="6" w:space="0" w:color="000000"/>
              <w:bottom w:val="single" w:sz="6" w:space="0" w:color="000000"/>
              <w:right w:val="single" w:sz="6" w:space="0" w:color="000000"/>
            </w:tcBorders>
            <w:tcMar>
              <w:top w:w="0" w:type="dxa"/>
              <w:left w:w="92" w:type="dxa"/>
              <w:bottom w:w="0" w:type="dxa"/>
              <w:right w:w="92" w:type="dxa"/>
            </w:tcMar>
            <w:vAlign w:val="center"/>
          </w:tcPr>
          <w:p w:rsidR="00D3710F" w:rsidRPr="00D3710F" w:rsidRDefault="00D3710F" w:rsidP="001053E2">
            <w:pPr>
              <w:widowControl/>
              <w:jc w:val="center"/>
              <w:rPr>
                <w:rFonts w:cs="ＭＳ Ｐゴシック"/>
                <w:sz w:val="20"/>
              </w:rPr>
            </w:pPr>
            <w:r w:rsidRPr="00D3710F">
              <w:rPr>
                <w:rFonts w:cs="ＭＳ Ｐゴシック" w:hint="eastAsia"/>
                <w:sz w:val="20"/>
              </w:rPr>
              <w:t>見積金額</w:t>
            </w:r>
            <w:r w:rsidRPr="00D3710F">
              <w:rPr>
                <w:rFonts w:cs="ＭＳ Ｐゴシック"/>
                <w:sz w:val="20"/>
              </w:rPr>
              <w:t xml:space="preserve"> </w:t>
            </w:r>
          </w:p>
        </w:tc>
        <w:tc>
          <w:tcPr>
            <w:tcW w:w="5276" w:type="dxa"/>
            <w:tcBorders>
              <w:top w:val="single" w:sz="6" w:space="0" w:color="000000"/>
              <w:left w:val="single" w:sz="6" w:space="0" w:color="000000"/>
              <w:bottom w:val="single" w:sz="6" w:space="0" w:color="000000"/>
              <w:right w:val="single" w:sz="6" w:space="0" w:color="000000"/>
            </w:tcBorders>
            <w:tcMar>
              <w:top w:w="0" w:type="dxa"/>
              <w:left w:w="92" w:type="dxa"/>
              <w:bottom w:w="0" w:type="dxa"/>
              <w:right w:w="92" w:type="dxa"/>
            </w:tcMar>
            <w:vAlign w:val="center"/>
          </w:tcPr>
          <w:p w:rsidR="00D3710F" w:rsidRPr="00D3710F" w:rsidRDefault="00D3710F" w:rsidP="001053E2">
            <w:pPr>
              <w:widowControl/>
              <w:rPr>
                <w:rFonts w:cs="ＭＳ Ｐゴシック"/>
                <w:sz w:val="20"/>
              </w:rPr>
            </w:pPr>
            <w:r w:rsidRPr="00D3710F">
              <w:rPr>
                <w:rFonts w:cs="ＭＳ Ｐゴシック" w:hint="eastAsia"/>
                <w:sz w:val="20"/>
              </w:rPr>
              <w:t>･見積金額の比較により評価</w:t>
            </w:r>
          </w:p>
          <w:p w:rsidR="00D3710F" w:rsidRPr="00D3710F" w:rsidRDefault="00D3710F" w:rsidP="001053E2">
            <w:pPr>
              <w:widowControl/>
              <w:rPr>
                <w:rFonts w:cs="ＭＳ Ｐゴシック"/>
                <w:sz w:val="20"/>
              </w:rPr>
            </w:pPr>
            <w:r w:rsidRPr="00D3710F">
              <w:rPr>
                <w:rFonts w:cs="ＭＳ Ｐゴシック" w:hint="eastAsia"/>
                <w:sz w:val="20"/>
              </w:rPr>
              <w:t>評価点＝配点（5点）×（最低見積価格÷見積価格）</w:t>
            </w:r>
          </w:p>
        </w:tc>
        <w:tc>
          <w:tcPr>
            <w:tcW w:w="650" w:type="dxa"/>
            <w:gridSpan w:val="2"/>
            <w:tcBorders>
              <w:top w:val="single" w:sz="6" w:space="0" w:color="000000"/>
              <w:left w:val="single" w:sz="6" w:space="0" w:color="000000"/>
              <w:bottom w:val="single" w:sz="6" w:space="0" w:color="000000"/>
              <w:right w:val="single" w:sz="6" w:space="0" w:color="000000"/>
            </w:tcBorders>
            <w:tcMar>
              <w:top w:w="0" w:type="dxa"/>
              <w:left w:w="92" w:type="dxa"/>
              <w:bottom w:w="0" w:type="dxa"/>
              <w:right w:w="92" w:type="dxa"/>
            </w:tcMar>
            <w:vAlign w:val="center"/>
          </w:tcPr>
          <w:p w:rsidR="00D3710F" w:rsidRPr="00D3710F" w:rsidRDefault="00D3710F" w:rsidP="001053E2">
            <w:pPr>
              <w:widowControl/>
              <w:jc w:val="center"/>
              <w:rPr>
                <w:rFonts w:cs="ＭＳ Ｐゴシック"/>
                <w:sz w:val="20"/>
              </w:rPr>
            </w:pPr>
            <w:r w:rsidRPr="00D3710F">
              <w:rPr>
                <w:rFonts w:cs="ＭＳ Ｐゴシック" w:hint="eastAsia"/>
                <w:sz w:val="20"/>
              </w:rPr>
              <w:t>5</w:t>
            </w:r>
          </w:p>
        </w:tc>
        <w:tc>
          <w:tcPr>
            <w:tcW w:w="594" w:type="dxa"/>
            <w:gridSpan w:val="2"/>
            <w:tcBorders>
              <w:top w:val="single" w:sz="6" w:space="0" w:color="000000"/>
              <w:left w:val="single" w:sz="6" w:space="0" w:color="000000"/>
              <w:bottom w:val="single" w:sz="6" w:space="0" w:color="000000"/>
              <w:right w:val="single" w:sz="6" w:space="0" w:color="000000"/>
            </w:tcBorders>
          </w:tcPr>
          <w:p w:rsidR="00D3710F" w:rsidRPr="00D3710F" w:rsidRDefault="00D3710F" w:rsidP="001053E2">
            <w:pPr>
              <w:widowControl/>
              <w:jc w:val="center"/>
              <w:rPr>
                <w:rFonts w:cs="ＭＳ Ｐゴシック"/>
                <w:sz w:val="20"/>
              </w:rPr>
            </w:pPr>
          </w:p>
        </w:tc>
        <w:tc>
          <w:tcPr>
            <w:tcW w:w="594" w:type="dxa"/>
            <w:gridSpan w:val="2"/>
            <w:tcBorders>
              <w:top w:val="single" w:sz="6" w:space="0" w:color="000000"/>
              <w:left w:val="single" w:sz="6" w:space="0" w:color="000000"/>
              <w:bottom w:val="single" w:sz="6" w:space="0" w:color="000000"/>
              <w:right w:val="single" w:sz="6" w:space="0" w:color="000000"/>
            </w:tcBorders>
          </w:tcPr>
          <w:p w:rsidR="00D3710F" w:rsidRPr="00D3710F" w:rsidRDefault="00D3710F" w:rsidP="001053E2">
            <w:pPr>
              <w:widowControl/>
              <w:jc w:val="center"/>
              <w:rPr>
                <w:rFonts w:cs="ＭＳ Ｐゴシック"/>
                <w:sz w:val="20"/>
              </w:rPr>
            </w:pPr>
          </w:p>
        </w:tc>
      </w:tr>
      <w:tr w:rsidR="00D3710F" w:rsidRPr="00D3710F" w:rsidTr="001053E2">
        <w:trPr>
          <w:gridAfter w:val="1"/>
          <w:wAfter w:w="7" w:type="dxa"/>
          <w:trHeight w:val="340"/>
        </w:trPr>
        <w:tc>
          <w:tcPr>
            <w:tcW w:w="653" w:type="dxa"/>
            <w:tcBorders>
              <w:top w:val="double" w:sz="4" w:space="0" w:color="000000"/>
              <w:left w:val="single" w:sz="6" w:space="0" w:color="000000"/>
              <w:bottom w:val="single" w:sz="6" w:space="0" w:color="000000"/>
              <w:right w:val="single" w:sz="6" w:space="0" w:color="000000"/>
            </w:tcBorders>
          </w:tcPr>
          <w:p w:rsidR="00D3710F" w:rsidRPr="00D3710F" w:rsidRDefault="00D3710F" w:rsidP="001053E2">
            <w:pPr>
              <w:widowControl/>
              <w:jc w:val="center"/>
              <w:rPr>
                <w:rFonts w:cs="ＭＳ Ｐゴシック"/>
                <w:sz w:val="20"/>
              </w:rPr>
            </w:pPr>
          </w:p>
        </w:tc>
        <w:tc>
          <w:tcPr>
            <w:tcW w:w="7423" w:type="dxa"/>
            <w:gridSpan w:val="3"/>
            <w:tcBorders>
              <w:top w:val="double" w:sz="4" w:space="0" w:color="000000"/>
              <w:left w:val="single" w:sz="6" w:space="0" w:color="000000"/>
              <w:bottom w:val="single" w:sz="6" w:space="0" w:color="000000"/>
              <w:right w:val="single" w:sz="6" w:space="0" w:color="000000"/>
            </w:tcBorders>
            <w:tcMar>
              <w:top w:w="0" w:type="dxa"/>
              <w:left w:w="92" w:type="dxa"/>
              <w:bottom w:w="0" w:type="dxa"/>
              <w:right w:w="92" w:type="dxa"/>
            </w:tcMar>
            <w:vAlign w:val="center"/>
            <w:hideMark/>
          </w:tcPr>
          <w:p w:rsidR="00D3710F" w:rsidRPr="00D3710F" w:rsidRDefault="00D3710F" w:rsidP="001053E2">
            <w:pPr>
              <w:widowControl/>
              <w:jc w:val="center"/>
              <w:rPr>
                <w:rFonts w:cs="ＭＳ Ｐゴシック"/>
                <w:sz w:val="20"/>
              </w:rPr>
            </w:pPr>
            <w:r w:rsidRPr="00D3710F">
              <w:rPr>
                <w:rFonts w:cs="ＭＳ Ｐゴシック"/>
                <w:sz w:val="20"/>
              </w:rPr>
              <w:t>評価合計</w:t>
            </w:r>
          </w:p>
        </w:tc>
        <w:tc>
          <w:tcPr>
            <w:tcW w:w="643" w:type="dxa"/>
            <w:tcBorders>
              <w:top w:val="double" w:sz="4" w:space="0" w:color="000000"/>
              <w:left w:val="single" w:sz="6" w:space="0" w:color="000000"/>
              <w:bottom w:val="single" w:sz="6" w:space="0" w:color="000000"/>
              <w:right w:val="single" w:sz="6" w:space="0" w:color="000000"/>
            </w:tcBorders>
            <w:tcMar>
              <w:top w:w="0" w:type="dxa"/>
              <w:left w:w="92" w:type="dxa"/>
              <w:bottom w:w="0" w:type="dxa"/>
              <w:right w:w="92" w:type="dxa"/>
            </w:tcMar>
            <w:vAlign w:val="center"/>
            <w:hideMark/>
          </w:tcPr>
          <w:p w:rsidR="00D3710F" w:rsidRPr="00D3710F" w:rsidRDefault="003522E4" w:rsidP="001053E2">
            <w:pPr>
              <w:widowControl/>
              <w:jc w:val="center"/>
              <w:rPr>
                <w:rFonts w:cs="ＭＳ Ｐゴシック"/>
                <w:sz w:val="20"/>
              </w:rPr>
            </w:pPr>
            <w:r>
              <w:rPr>
                <w:rFonts w:cs="ＭＳ Ｐゴシック" w:hint="eastAsia"/>
                <w:sz w:val="20"/>
              </w:rPr>
              <w:t>150</w:t>
            </w:r>
            <w:bookmarkStart w:id="0" w:name="_GoBack"/>
            <w:bookmarkEnd w:id="0"/>
          </w:p>
        </w:tc>
        <w:tc>
          <w:tcPr>
            <w:tcW w:w="594" w:type="dxa"/>
            <w:gridSpan w:val="2"/>
            <w:tcBorders>
              <w:top w:val="double" w:sz="4" w:space="0" w:color="000000"/>
              <w:left w:val="single" w:sz="6" w:space="0" w:color="000000"/>
              <w:bottom w:val="single" w:sz="6" w:space="0" w:color="000000"/>
              <w:right w:val="single" w:sz="6" w:space="0" w:color="000000"/>
            </w:tcBorders>
          </w:tcPr>
          <w:p w:rsidR="00D3710F" w:rsidRPr="00D3710F" w:rsidRDefault="00D3710F" w:rsidP="001053E2">
            <w:pPr>
              <w:widowControl/>
              <w:jc w:val="center"/>
              <w:rPr>
                <w:rFonts w:cs="ＭＳ Ｐゴシック"/>
                <w:sz w:val="20"/>
              </w:rPr>
            </w:pPr>
          </w:p>
        </w:tc>
        <w:tc>
          <w:tcPr>
            <w:tcW w:w="594" w:type="dxa"/>
            <w:gridSpan w:val="2"/>
            <w:tcBorders>
              <w:top w:val="double" w:sz="4" w:space="0" w:color="000000"/>
              <w:left w:val="single" w:sz="6" w:space="0" w:color="000000"/>
              <w:bottom w:val="single" w:sz="6" w:space="0" w:color="000000"/>
              <w:right w:val="single" w:sz="6" w:space="0" w:color="000000"/>
            </w:tcBorders>
          </w:tcPr>
          <w:p w:rsidR="00D3710F" w:rsidRPr="00D3710F" w:rsidRDefault="00D3710F" w:rsidP="001053E2">
            <w:pPr>
              <w:widowControl/>
              <w:jc w:val="center"/>
              <w:rPr>
                <w:rFonts w:cs="ＭＳ Ｐゴシック"/>
                <w:sz w:val="20"/>
              </w:rPr>
            </w:pPr>
          </w:p>
        </w:tc>
      </w:tr>
    </w:tbl>
    <w:p w:rsidR="00B11A89" w:rsidRDefault="00B11A89" w:rsidP="00273F1C"/>
    <w:sectPr w:rsidR="00B11A89">
      <w:headerReference w:type="default" r:id="rId6"/>
      <w:footerReference w:type="default" r:id="rId7"/>
      <w:footerReference w:type="first" r:id="rId8"/>
      <w:pgSz w:w="11906" w:h="16838"/>
      <w:pgMar w:top="1134" w:right="1134" w:bottom="851" w:left="1134" w:header="851" w:footer="567" w:gutter="0"/>
      <w:cols w:space="720"/>
      <w:titlePg/>
      <w:docGrid w:type="linesAndChars" w:linePitch="330"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0FC1" w:rsidRDefault="009875AE">
      <w:r>
        <w:separator/>
      </w:r>
    </w:p>
  </w:endnote>
  <w:endnote w:type="continuationSeparator" w:id="0">
    <w:p w:rsidR="004C0FC1" w:rsidRDefault="00987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A89" w:rsidRDefault="009875AE">
    <w:pPr>
      <w:pStyle w:val="a4"/>
      <w:jc w:val="center"/>
    </w:pPr>
    <w:r>
      <w:rPr>
        <w:rFonts w:hint="eastAsia"/>
      </w:rPr>
      <w:fldChar w:fldCharType="begin"/>
    </w:r>
    <w:r>
      <w:rPr>
        <w:rFonts w:hint="eastAsia"/>
      </w:rPr>
      <w:instrText xml:space="preserve">PAGE  \* MERGEFORMAT </w:instrText>
    </w:r>
    <w:r>
      <w:rPr>
        <w:rFonts w:hint="eastAsia"/>
      </w:rPr>
      <w:fldChar w:fldCharType="separate"/>
    </w:r>
    <w:r>
      <w:rPr>
        <w:rStyle w:val="a5"/>
      </w:rPr>
      <w:t>2</w:t>
    </w:r>
    <w:r>
      <w:rPr>
        <w:rFonts w:hint="eastAsi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A89" w:rsidRDefault="00B11A89">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0FC1" w:rsidRDefault="009875AE">
      <w:r>
        <w:separator/>
      </w:r>
    </w:p>
  </w:footnote>
  <w:footnote w:type="continuationSeparator" w:id="0">
    <w:p w:rsidR="004C0FC1" w:rsidRDefault="009875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A89" w:rsidRDefault="009875AE">
    <w:pPr>
      <w:pStyle w:val="a3"/>
      <w:ind w:right="720"/>
      <w:jc w:val="right"/>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Moves/>
  <w:defaultTabStop w:val="840"/>
  <w:drawingGridHorizontalSpacing w:val="235"/>
  <w:drawingGridVerticalSpacing w:val="165"/>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A89"/>
    <w:rsid w:val="000019AA"/>
    <w:rsid w:val="00185816"/>
    <w:rsid w:val="00273F1C"/>
    <w:rsid w:val="003522E4"/>
    <w:rsid w:val="004202EA"/>
    <w:rsid w:val="004C0FC1"/>
    <w:rsid w:val="005B73D5"/>
    <w:rsid w:val="00750461"/>
    <w:rsid w:val="009536CE"/>
    <w:rsid w:val="009844E7"/>
    <w:rsid w:val="009875AE"/>
    <w:rsid w:val="00B11A89"/>
    <w:rsid w:val="00CD1B96"/>
    <w:rsid w:val="00D3710F"/>
    <w:rsid w:val="00E11C20"/>
    <w:rsid w:val="00FE5D38"/>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6CAC17"/>
  <w15:chartTrackingRefBased/>
  <w15:docId w15:val="{38015A32-9A4A-4274-9CC5-E93730331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Pr>
      <w:rFonts w:ascii="Arial" w:eastAsia="ＭＳ ゴシック" w:hAnsi="Arial"/>
      <w:sz w:val="18"/>
    </w:rPr>
  </w:style>
  <w:style w:type="paragraph" w:customStyle="1" w:styleId="Default">
    <w:name w:val="Default"/>
    <w:pPr>
      <w:widowControl w:val="0"/>
      <w:autoSpaceDE w:val="0"/>
      <w:autoSpaceDN w:val="0"/>
      <w:adjustRightInd w:val="0"/>
    </w:pPr>
    <w:rPr>
      <w:rFonts w:ascii="ＭＳ 明朝" w:hAnsi="ＭＳ 明朝"/>
      <w:color w:val="000000"/>
      <w:sz w:val="24"/>
    </w:rPr>
  </w:style>
  <w:style w:type="paragraph" w:styleId="a7">
    <w:name w:val="Revision"/>
    <w:rPr>
      <w:rFonts w:ascii="ＭＳ 明朝" w:hAnsi="ＭＳ 明朝"/>
      <w:sz w:val="24"/>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table" w:styleId="aa">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FE5D38"/>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4111449">
      <w:bodyDiv w:val="1"/>
      <w:marLeft w:val="0"/>
      <w:marRight w:val="0"/>
      <w:marTop w:val="0"/>
      <w:marBottom w:val="0"/>
      <w:divBdr>
        <w:top w:val="none" w:sz="0" w:space="0" w:color="auto"/>
        <w:left w:val="none" w:sz="0" w:space="0" w:color="auto"/>
        <w:bottom w:val="none" w:sz="0" w:space="0" w:color="auto"/>
        <w:right w:val="none" w:sz="0" w:space="0" w:color="auto"/>
      </w:divBdr>
      <w:divsChild>
        <w:div w:id="37517458">
          <w:marLeft w:val="0"/>
          <w:marRight w:val="0"/>
          <w:marTop w:val="0"/>
          <w:marBottom w:val="0"/>
          <w:divBdr>
            <w:top w:val="none" w:sz="0" w:space="0" w:color="auto"/>
            <w:left w:val="none" w:sz="0" w:space="0" w:color="auto"/>
            <w:bottom w:val="none" w:sz="0" w:space="0" w:color="auto"/>
            <w:right w:val="none" w:sz="0" w:space="0" w:color="auto"/>
          </w:divBdr>
        </w:div>
      </w:divsChild>
    </w:div>
    <w:div w:id="805272081">
      <w:bodyDiv w:val="1"/>
      <w:marLeft w:val="0"/>
      <w:marRight w:val="0"/>
      <w:marTop w:val="0"/>
      <w:marBottom w:val="0"/>
      <w:divBdr>
        <w:top w:val="none" w:sz="0" w:space="0" w:color="auto"/>
        <w:left w:val="none" w:sz="0" w:space="0" w:color="auto"/>
        <w:bottom w:val="none" w:sz="0" w:space="0" w:color="auto"/>
        <w:right w:val="none" w:sz="0" w:space="0" w:color="auto"/>
      </w:divBdr>
      <w:divsChild>
        <w:div w:id="161624746">
          <w:marLeft w:val="0"/>
          <w:marRight w:val="0"/>
          <w:marTop w:val="0"/>
          <w:marBottom w:val="0"/>
          <w:divBdr>
            <w:top w:val="none" w:sz="0" w:space="0" w:color="auto"/>
            <w:left w:val="none" w:sz="0" w:space="0" w:color="auto"/>
            <w:bottom w:val="none" w:sz="0" w:space="0" w:color="auto"/>
            <w:right w:val="none" w:sz="0" w:space="0" w:color="auto"/>
          </w:divBdr>
        </w:div>
      </w:divsChild>
    </w:div>
    <w:div w:id="1305618629">
      <w:bodyDiv w:val="1"/>
      <w:marLeft w:val="0"/>
      <w:marRight w:val="0"/>
      <w:marTop w:val="0"/>
      <w:marBottom w:val="0"/>
      <w:divBdr>
        <w:top w:val="none" w:sz="0" w:space="0" w:color="auto"/>
        <w:left w:val="none" w:sz="0" w:space="0" w:color="auto"/>
        <w:bottom w:val="none" w:sz="0" w:space="0" w:color="auto"/>
        <w:right w:val="none" w:sz="0" w:space="0" w:color="auto"/>
      </w:divBdr>
      <w:divsChild>
        <w:div w:id="756290747">
          <w:marLeft w:val="0"/>
          <w:marRight w:val="0"/>
          <w:marTop w:val="0"/>
          <w:marBottom w:val="0"/>
          <w:divBdr>
            <w:top w:val="none" w:sz="0" w:space="0" w:color="auto"/>
            <w:left w:val="none" w:sz="0" w:space="0" w:color="auto"/>
            <w:bottom w:val="none" w:sz="0" w:space="0" w:color="auto"/>
            <w:right w:val="none" w:sz="0" w:space="0" w:color="auto"/>
          </w:divBdr>
        </w:div>
      </w:divsChild>
    </w:div>
    <w:div w:id="1552764711">
      <w:bodyDiv w:val="1"/>
      <w:marLeft w:val="0"/>
      <w:marRight w:val="0"/>
      <w:marTop w:val="0"/>
      <w:marBottom w:val="0"/>
      <w:divBdr>
        <w:top w:val="none" w:sz="0" w:space="0" w:color="auto"/>
        <w:left w:val="none" w:sz="0" w:space="0" w:color="auto"/>
        <w:bottom w:val="none" w:sz="0" w:space="0" w:color="auto"/>
        <w:right w:val="none" w:sz="0" w:space="0" w:color="auto"/>
      </w:divBdr>
      <w:divsChild>
        <w:div w:id="1587572212">
          <w:marLeft w:val="0"/>
          <w:marRight w:val="0"/>
          <w:marTop w:val="0"/>
          <w:marBottom w:val="0"/>
          <w:divBdr>
            <w:top w:val="none" w:sz="0" w:space="0" w:color="auto"/>
            <w:left w:val="none" w:sz="0" w:space="0" w:color="auto"/>
            <w:bottom w:val="none" w:sz="0" w:space="0" w:color="auto"/>
            <w:right w:val="none" w:sz="0" w:space="0" w:color="auto"/>
          </w:divBdr>
        </w:div>
      </w:divsChild>
    </w:div>
    <w:div w:id="1655721057">
      <w:bodyDiv w:val="1"/>
      <w:marLeft w:val="0"/>
      <w:marRight w:val="0"/>
      <w:marTop w:val="0"/>
      <w:marBottom w:val="0"/>
      <w:divBdr>
        <w:top w:val="none" w:sz="0" w:space="0" w:color="auto"/>
        <w:left w:val="none" w:sz="0" w:space="0" w:color="auto"/>
        <w:bottom w:val="none" w:sz="0" w:space="0" w:color="auto"/>
        <w:right w:val="none" w:sz="0" w:space="0" w:color="auto"/>
      </w:divBdr>
      <w:divsChild>
        <w:div w:id="1800949738">
          <w:marLeft w:val="0"/>
          <w:marRight w:val="0"/>
          <w:marTop w:val="0"/>
          <w:marBottom w:val="0"/>
          <w:divBdr>
            <w:top w:val="none" w:sz="0" w:space="0" w:color="auto"/>
            <w:left w:val="none" w:sz="0" w:space="0" w:color="auto"/>
            <w:bottom w:val="none" w:sz="0" w:space="0" w:color="auto"/>
            <w:right w:val="none" w:sz="0" w:space="0" w:color="auto"/>
          </w:divBdr>
        </w:div>
      </w:divsChild>
    </w:div>
    <w:div w:id="1761176765">
      <w:bodyDiv w:val="1"/>
      <w:marLeft w:val="0"/>
      <w:marRight w:val="0"/>
      <w:marTop w:val="0"/>
      <w:marBottom w:val="0"/>
      <w:divBdr>
        <w:top w:val="none" w:sz="0" w:space="0" w:color="auto"/>
        <w:left w:val="none" w:sz="0" w:space="0" w:color="auto"/>
        <w:bottom w:val="none" w:sz="0" w:space="0" w:color="auto"/>
        <w:right w:val="none" w:sz="0" w:space="0" w:color="auto"/>
      </w:divBdr>
      <w:divsChild>
        <w:div w:id="122232903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783</TotalTime>
  <Pages>1</Pages>
  <Words>875</Words>
  <Characters>168</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第２期春日部市まち・ひと・しごと創生総合戦略策定支援業務委託公募型プロポーザル審査基準</vt:lpstr>
    </vt:vector>
  </TitlesOfParts>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第２期春日部市まち・ひと・しごと創生総合戦略策定支援業務委託公募型プロポーザル審査基準</dc:title>
  <dc:creator>春日部市</dc:creator>
  <cp:lastModifiedBy>小林 由香里</cp:lastModifiedBy>
  <cp:revision>77</cp:revision>
  <cp:lastPrinted>2026-04-23T08:42:00Z</cp:lastPrinted>
  <dcterms:created xsi:type="dcterms:W3CDTF">2020-03-05T10:34:00Z</dcterms:created>
  <dcterms:modified xsi:type="dcterms:W3CDTF">2026-04-28T01:04:00Z</dcterms:modified>
</cp:coreProperties>
</file>